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107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7528"/>
        <w:gridCol w:w="1746"/>
        <w:gridCol w:w="1498"/>
      </w:tblGrid>
      <w:tr>
        <w:trPr/>
        <w:tc>
          <w:tcPr>
            <w:tcW w:w="7528" w:type="dxa"/>
            <w:vMerge w:val="restart"/>
            <w:tcBorders/>
            <w:shd w:color="auto" w:fill="auto" w:val="clear"/>
          </w:tcPr>
          <w:p>
            <w:pPr>
              <w:pStyle w:val="Contenudetableau"/>
              <w:widowControl w:val="false"/>
              <w:rPr/>
            </w:pPr>
            <w:r>
              <w:rPr/>
              <w:drawing>
                <wp:inline distT="0" distB="0" distL="0" distR="0">
                  <wp:extent cx="2997200" cy="640080"/>
                  <wp:effectExtent l="0" t="0" r="0" b="0"/>
                  <wp:docPr id="1" name="Imag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68" w:hanging="0"/>
              <w:jc w:val="right"/>
              <w:rPr/>
            </w:pPr>
            <w:r>
              <w:rPr/>
              <w:t>Année scolaire</w:t>
            </w:r>
          </w:p>
        </w:tc>
        <w:tc>
          <w:tcPr>
            <w:tcW w:w="1498" w:type="dxa"/>
            <w:tcBorders/>
            <w:shd w:color="auto" w:fill="auto" w:val="clear"/>
            <w:vAlign w:val="center"/>
          </w:tcPr>
          <w:p>
            <w:pPr>
              <w:pStyle w:val="Contenudetableau"/>
              <w:widowControl w:val="false"/>
              <w:jc w:val="right"/>
              <w:rPr/>
            </w:pPr>
            <w:r>
              <w:rPr>
                <w:b/>
                <w:bCs/>
                <w:sz w:val="24"/>
                <w:szCs w:val="24"/>
              </w:rPr>
              <w:t>2022 / 2023</w:t>
            </w:r>
          </w:p>
        </w:tc>
      </w:tr>
      <w:tr>
        <w:trPr/>
        <w:tc>
          <w:tcPr>
            <w:tcW w:w="752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46" w:type="dxa"/>
            <w:tcBorders/>
            <w:shd w:color="auto" w:fill="auto" w:val="clear"/>
            <w:vAlign w:val="center"/>
          </w:tcPr>
          <w:p>
            <w:pPr>
              <w:pStyle w:val="BodyText3"/>
              <w:widowControl w:val="false"/>
              <w:spacing w:before="0" w:after="0"/>
              <w:ind w:right="0" w:hanging="0"/>
              <w:jc w:val="right"/>
              <w:rPr>
                <w:sz w:val="20"/>
              </w:rPr>
            </w:pPr>
            <w:r>
              <w:rPr>
                <w:sz w:val="20"/>
              </w:rPr>
              <w:t>FORMATION INSP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MASTER</w:t>
            </w:r>
          </w:p>
        </w:tc>
        <w:tc>
          <w:tcPr>
            <w:tcW w:w="1498" w:type="dxa"/>
            <w:tcBorders/>
            <w:shd w:color="auto" w:fill="auto" w:val="clear"/>
            <w:vAlign w:val="center"/>
          </w:tcPr>
          <w:p>
            <w:pPr>
              <w:pStyle w:val="BalloonText"/>
              <w:widowControl w:val="fals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Département des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>Côtes d’Armor</w:t>
            </w:r>
          </w:p>
        </w:tc>
      </w:tr>
    </w:tbl>
    <w:p>
      <w:pPr>
        <w:pStyle w:val="Entte"/>
        <w:rPr/>
      </w:pPr>
      <w:r>
        <w:rPr/>
      </w:r>
    </w:p>
    <w:p>
      <w:pPr>
        <w:pStyle w:val="Normal"/>
        <w:spacing w:before="0" w:after="120"/>
        <w:ind w:left="1134" w:right="1134" w:hanging="0"/>
        <w:jc w:val="center"/>
        <w:rPr>
          <w:rFonts w:ascii="Arial Rounded MT Bold" w:hAnsi="Arial Rounded MT Bold"/>
          <w:b/>
          <w:b/>
          <w:caps/>
        </w:rPr>
      </w:pPr>
      <w:r>
        <w:rPr>
          <w:rFonts w:cs="Arial Rounded MT Bold" w:ascii="Arial Rounded MT Bold" w:hAnsi="Arial Rounded MT Bold"/>
          <w:b/>
          <w:caps/>
          <w:sz w:val="40"/>
          <w:szCs w:val="40"/>
        </w:rPr>
        <w:t>Stage</w:t>
      </w:r>
      <w:r>
        <w:rPr>
          <w:rFonts w:ascii="Arial Rounded MT Bold" w:hAnsi="Arial Rounded MT Bold"/>
          <w:b/>
          <w:caps/>
          <w:sz w:val="40"/>
          <w:szCs w:val="40"/>
        </w:rPr>
        <w:t xml:space="preserve"> de pratique accompagnée</w:t>
      </w:r>
    </w:p>
    <w:p>
      <w:pPr>
        <w:pStyle w:val="Normal"/>
        <w:spacing w:before="0" w:after="120"/>
        <w:ind w:left="1134" w:right="1134" w:hanging="0"/>
        <w:jc w:val="center"/>
        <w:rPr>
          <w:rFonts w:ascii="Arial Rounded MT Bold" w:hAnsi="Arial Rounded MT Bold"/>
          <w:b/>
          <w:b/>
          <w:caps/>
          <w:sz w:val="40"/>
          <w:szCs w:val="40"/>
        </w:rPr>
      </w:pPr>
      <w:r>
        <w:rPr>
          <w:rFonts w:ascii="Arial Rounded MT Bold" w:hAnsi="Arial Rounded MT Bold"/>
          <w:b/>
          <w:caps/>
          <w:sz w:val="40"/>
          <w:szCs w:val="40"/>
        </w:rPr>
        <w:t>du ………….. au ………...</w:t>
      </w:r>
    </w:p>
    <w:p>
      <w:pPr>
        <w:pStyle w:val="Normal"/>
        <w:rPr/>
      </w:pPr>
      <w:r>
        <w:rPr/>
      </w:r>
    </w:p>
    <w:tbl>
      <w:tblPr>
        <w:tblW w:w="10843" w:type="dxa"/>
        <w:jc w:val="left"/>
        <w:tblInd w:w="-101" w:type="dxa"/>
        <w:tblLayout w:type="fixed"/>
        <w:tblCellMar>
          <w:top w:w="0" w:type="dxa"/>
          <w:left w:w="51" w:type="dxa"/>
          <w:bottom w:w="0" w:type="dxa"/>
          <w:right w:w="71" w:type="dxa"/>
        </w:tblCellMar>
        <w:tblLook w:val="04a0" w:noHBand="0" w:noVBand="1" w:firstColumn="1" w:lastRow="0" w:lastColumn="0" w:firstRow="1"/>
      </w:tblPr>
      <w:tblGrid>
        <w:gridCol w:w="3614"/>
        <w:gridCol w:w="3614"/>
        <w:gridCol w:w="3615"/>
      </w:tblGrid>
      <w:tr>
        <w:trPr/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l’étudiant: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d'usage : 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 : </w:t>
            </w:r>
          </w:p>
        </w:tc>
      </w:tr>
      <w:tr>
        <w:trPr/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096" w:leader="none"/>
                <w:tab w:val="left" w:pos="7938" w:leader="none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École : 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096" w:leader="none"/>
                <w:tab w:val="left" w:pos="7938" w:leader="none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 :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096" w:leader="none"/>
                <w:tab w:val="left" w:pos="7938" w:leader="none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d’élèves : </w:t>
            </w:r>
            <w:bookmarkStart w:id="0" w:name="_GoBack"/>
            <w:bookmarkEnd w:id="0"/>
          </w:p>
        </w:tc>
      </w:tr>
      <w:tr>
        <w:trPr/>
        <w:tc>
          <w:tcPr>
            <w:tcW w:w="10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itre3"/>
              <w:widowControl w:val="false"/>
              <w:numPr>
                <w:ilvl w:val="2"/>
                <w:numId w:val="2"/>
              </w:num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Nom et prénom du Maître d'Accueil Temporaire (MAT) 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843" w:type="dxa"/>
        <w:jc w:val="left"/>
        <w:tblInd w:w="-101" w:type="dxa"/>
        <w:tblLayout w:type="fixed"/>
        <w:tblCellMar>
          <w:top w:w="0" w:type="dxa"/>
          <w:left w:w="51" w:type="dxa"/>
          <w:bottom w:w="0" w:type="dxa"/>
          <w:right w:w="71" w:type="dxa"/>
        </w:tblCellMar>
        <w:tblLook w:val="04a0" w:noHBand="0" w:noVBand="1" w:firstColumn="1" w:lastRow="0" w:lastColumn="0" w:firstRow="1"/>
      </w:tblPr>
      <w:tblGrid>
        <w:gridCol w:w="10843"/>
      </w:tblGrid>
      <w:tr>
        <w:trPr/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35" w:leader="none"/>
                <w:tab w:val="left" w:pos="9356" w:leader="none"/>
              </w:tabs>
              <w:spacing w:before="120" w:after="120"/>
              <w:rPr>
                <w:b/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 xml:space="preserve">Bilan du stage (investissement, analyse de sa pratique, prise en compte des conseils…)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35" w:leader="none"/>
                <w:tab w:val="left" w:pos="9356" w:leader="none"/>
              </w:tabs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35" w:leader="none"/>
                <w:tab w:val="left" w:pos="9356" w:leader="none"/>
              </w:tabs>
              <w:spacing w:before="120" w:after="12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35" w:leader="none"/>
                <w:tab w:val="left" w:pos="9356" w:leader="none"/>
              </w:tabs>
              <w:spacing w:before="120" w:after="12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35" w:leader="none"/>
                <w:tab w:val="left" w:pos="9356" w:leader="none"/>
              </w:tabs>
              <w:spacing w:before="120" w:after="12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35" w:leader="none"/>
                <w:tab w:val="left" w:pos="9356" w:leader="none"/>
              </w:tabs>
              <w:spacing w:before="120" w:after="12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35" w:leader="none"/>
                <w:tab w:val="left" w:pos="9356" w:leader="none"/>
              </w:tabs>
              <w:spacing w:before="120" w:after="12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35" w:leader="none"/>
                <w:tab w:val="left" w:pos="9356" w:leader="none"/>
              </w:tabs>
              <w:spacing w:before="120" w:after="12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35" w:leader="none"/>
                <w:tab w:val="left" w:pos="9356" w:leader="none"/>
              </w:tabs>
              <w:spacing w:before="120" w:after="12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35" w:leader="none"/>
                <w:tab w:val="left" w:pos="9356" w:leader="none"/>
              </w:tabs>
              <w:spacing w:before="120" w:after="12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35" w:leader="none"/>
                <w:tab w:val="left" w:pos="9356" w:leader="none"/>
              </w:tabs>
              <w:spacing w:before="120" w:after="120"/>
              <w:rPr>
                <w:b/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35" w:leader="none"/>
                <w:tab w:val="left" w:pos="9356" w:leader="none"/>
              </w:tabs>
              <w:spacing w:before="120" w:after="120"/>
              <w:rPr>
                <w:b/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Conseils formulés à l’étudiant de Master 1 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35" w:leader="none"/>
                <w:tab w:val="left" w:pos="9356" w:leader="none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35" w:leader="none"/>
                <w:tab w:val="left" w:pos="9356" w:leader="none"/>
              </w:tabs>
              <w:spacing w:before="120" w:after="120"/>
              <w:rPr>
                <w:b/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35" w:leader="none"/>
                <w:tab w:val="left" w:pos="9356" w:leader="none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35" w:leader="none"/>
                <w:tab w:val="left" w:pos="9356" w:leader="none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35" w:leader="none"/>
                <w:tab w:val="left" w:pos="9356" w:leader="none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Le        /      /  202   Signature du MAT :                         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835" w:leader="none"/>
                <w:tab w:val="left" w:pos="9356" w:leader="none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tabs>
          <w:tab w:val="clear" w:pos="709"/>
          <w:tab w:val="left" w:pos="5954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5954" w:leader="none"/>
        </w:tabs>
        <w:rPr/>
      </w:pPr>
      <w:r>
        <w:rPr/>
      </w:r>
      <w:r>
        <w:br w:type="page"/>
      </w:r>
    </w:p>
    <w:tbl>
      <w:tblPr>
        <w:tblW w:w="10772" w:type="dxa"/>
        <w:jc w:val="left"/>
        <w:tblInd w:w="0" w:type="dxa"/>
        <w:tblLayout w:type="fixed"/>
        <w:tblCellMar>
          <w:top w:w="0" w:type="dxa"/>
          <w:left w:w="5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4483"/>
        <w:gridCol w:w="4952"/>
        <w:gridCol w:w="1337"/>
      </w:tblGrid>
      <w:tr>
        <w:trPr>
          <w:trHeight w:val="680" w:hRule="atLeast"/>
          <w:cantSplit w:val="true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pageBreakBefore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 xml:space="preserve">COMPÉTENCES PROFESSIONNELLES </w:t>
              <w:br/>
            </w:r>
            <w:r>
              <w:rPr>
                <w:rFonts w:cs="Arial" w:ascii="Arial" w:hAnsi="Arial"/>
                <w:b/>
                <w:bCs/>
                <w:color w:val="800000"/>
                <w:spacing w:val="12"/>
                <w:sz w:val="16"/>
              </w:rPr>
              <w:t>Journal officiel du 18 juillet 2013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Éléments d'observation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Avis MAT(</w:t>
            </w:r>
            <w:r>
              <w:rPr>
                <w:rStyle w:val="Ancredenotedebasdepage"/>
                <w:rFonts w:cs="Arial" w:ascii="Arial" w:hAnsi="Arial"/>
                <w:b/>
                <w:bCs/>
              </w:rPr>
              <w:footnoteReference w:id="2"/>
            </w:r>
            <w:r>
              <w:rPr>
                <w:rFonts w:cs="Arial" w:ascii="Arial" w:hAnsi="Arial"/>
                <w:b/>
                <w:bCs/>
              </w:rPr>
              <w:t>)</w:t>
            </w:r>
          </w:p>
          <w:p>
            <w:pPr>
              <w:pStyle w:val="Titre5"/>
              <w:widowControl w:val="false"/>
              <w:numPr>
                <w:ilvl w:val="4"/>
                <w:numId w:val="2"/>
              </w:numPr>
              <w:rPr/>
            </w:pPr>
            <w:r>
              <w:rPr/>
              <w:t xml:space="preserve">Si observé </w:t>
            </w:r>
          </w:p>
        </w:tc>
      </w:tr>
      <w:tr>
        <w:trPr>
          <w:trHeight w:val="397" w:hRule="atLeast"/>
          <w:cantSplit w:val="true"/>
        </w:trPr>
        <w:tc>
          <w:tcPr>
            <w:tcW w:w="107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111111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FFFFFF"/>
                <w:highlight w:val="none"/>
                <w:shd w:fill="auto" w:val="clear"/>
              </w:rPr>
            </w:pPr>
            <w:r>
              <w:rPr>
                <w:rFonts w:ascii="Arial Rounded MT Bold" w:hAnsi="Arial Rounded MT Bold"/>
                <w:b/>
                <w:bCs/>
                <w:color w:val="FFFFFF"/>
                <w:sz w:val="24"/>
                <w:szCs w:val="24"/>
                <w:shd w:fill="auto" w:val="clear"/>
              </w:rPr>
              <w:t>Les fondements éthiques et l’identité professionnelle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CC 2 : Inscrire son action dans le cadre des principes fondamentaux du système éducatif et dans le cadre réglementaire de l’école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Wingdings" w:cs="Arial"/>
              </w:rPr>
            </w:pPr>
            <w:r>
              <w:rPr>
                <w:rFonts w:eastAsia="Wingdings" w:cs="Arial" w:ascii="Arial" w:hAnsi="Arial"/>
              </w:rPr>
              <w:t>Ponctualité et assiduité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Wingdings" w:cs="Arial"/>
              </w:rPr>
            </w:pPr>
            <w:r>
              <w:rPr>
                <w:rFonts w:eastAsia="Wingdings" w:cs="Arial" w:ascii="Arial" w:hAnsi="Arial"/>
              </w:rPr>
              <w:t>Posture du stagiaire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Entte"/>
              <w:widowControl w:val="false"/>
              <w:rPr>
                <w:rFonts w:ascii="Arial" w:hAnsi="Arial" w:eastAsia="Wingdings" w:cs="Arial"/>
              </w:rPr>
            </w:pPr>
            <w:r>
              <w:rPr>
                <w:rFonts w:eastAsia="Wingdings" w:cs="Arial" w:ascii="Arial" w:hAnsi="Arial"/>
              </w:rPr>
              <w:t xml:space="preserve">Respect des élèves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CC 7 : Maîtriser la langue française à des fins de communication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Wingdings" w:cs="Arial"/>
              </w:rPr>
            </w:pPr>
            <w:r>
              <w:rPr>
                <w:rFonts w:eastAsia="Wingdings" w:cs="Arial" w:ascii="Arial" w:hAnsi="Arial"/>
              </w:rPr>
              <w:t>Langue parlée et écrite de l'enseignant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Wingdings" w:cs="Arial"/>
              </w:rPr>
            </w:pPr>
            <w:r>
              <w:rPr>
                <w:rFonts w:eastAsia="Wingdings" w:cs="Arial" w:ascii="Arial" w:hAnsi="Arial"/>
              </w:rPr>
              <w:t>Écriture (calligraphie)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CC 9 : Intégrer les éléments de la culture numérique nécessaires à l’exercice de son métier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eastAsia="Wingdings" w:cs="Arial"/>
              </w:rPr>
            </w:pPr>
            <w:r>
              <w:rPr>
                <w:rFonts w:eastAsia="Wingdings" w:cs="Arial" w:ascii="Arial" w:hAnsi="Arial"/>
              </w:rPr>
              <w:t>Les supports à destination des élèves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eastAsia="Wingdings" w:cs="Arial"/>
              </w:rPr>
            </w:pPr>
            <w:r>
              <w:rPr>
                <w:rFonts w:eastAsia="Wingdings" w:cs="Arial" w:ascii="Arial" w:hAnsi="Arial"/>
              </w:rPr>
              <w:t>Utilisation des TICE dans la classe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eastAsia="Wingdings" w:cs="Arial"/>
              </w:rPr>
            </w:pPr>
            <w:r>
              <w:rPr>
                <w:rFonts w:eastAsia="Wingdings" w:cs="Arial" w:ascii="Arial" w:hAnsi="Arial"/>
              </w:rPr>
              <w:t>Utilisation des TICE pour la préparation de la classe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107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11111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Rounded MT Bold" w:hAnsi="Arial Rounded MT Bold" w:eastAsia="Times New Roman" w:cs="Times New Roman"/>
                <w:b/>
                <w:b/>
                <w:bCs/>
                <w:color w:val="FFFFFF"/>
                <w:sz w:val="24"/>
                <w:szCs w:val="24"/>
                <w:highlight w:val="none"/>
                <w:shd w:fill="auto" w:val="clear"/>
                <w:lang w:bidi="ar-SA"/>
              </w:rPr>
            </w:pPr>
            <w:r>
              <w:rPr>
                <w:rFonts w:eastAsia="Times New Roman" w:cs="Times New Roman" w:ascii="Arial Rounded MT Bold" w:hAnsi="Arial Rounded MT Bold"/>
                <w:b/>
                <w:bCs/>
                <w:color w:val="FFFFFF"/>
                <w:sz w:val="24"/>
                <w:szCs w:val="24"/>
                <w:shd w:fill="auto" w:val="clear"/>
                <w:lang w:bidi="ar-SA"/>
              </w:rPr>
              <w:t>L’enseignant, concepteur de son enseignement et des apprentissages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 1 : Maîtriser les savoirs disciplinaires et leur didactique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Wingdings" w:cs="Arial"/>
              </w:rPr>
            </w:pPr>
            <w:r>
              <w:rPr>
                <w:rFonts w:eastAsia="Wingdings" w:cs="Arial" w:ascii="Arial" w:hAnsi="Arial"/>
              </w:rPr>
              <w:t>Maîtrise pour soi-même des contenus enseignés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Wingdings" w:cs="Arial"/>
              </w:rPr>
            </w:pPr>
            <w:r>
              <w:rPr>
                <w:rFonts w:eastAsia="Wingdings" w:cs="Arial" w:ascii="Arial" w:hAnsi="Arial"/>
              </w:rPr>
              <w:t>Adapte son savoir pour les élèves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 3 : Construire, mettre en œuvre, animer des situations d’apprentissage prenant en compte la diversité des élèves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Passation des consignes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Annotations des cahiers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Gestion du tableau et des affichages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Préparation des séances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Gestion du temps, enchaînement des séances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Wingdings" w:cs="Arial"/>
              </w:rPr>
            </w:pPr>
            <w:r>
              <w:rPr>
                <w:rFonts w:eastAsia="Wingdings" w:cs="Arial" w:ascii="Arial" w:hAnsi="Arial"/>
              </w:rPr>
              <w:t>Relations maître/élève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Wingdings" w:cs="Arial"/>
              </w:rPr>
            </w:pPr>
            <w:r>
              <w:rPr>
                <w:rFonts w:eastAsia="Wingdings" w:cs="Arial" w:ascii="Arial" w:hAnsi="Arial"/>
              </w:rPr>
              <w:t>Quelques aspects de la différenciation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70" w:type="dxa"/>
              <w:left w:w="60" w:type="dxa"/>
              <w:bottom w:w="7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 5 : Évaluer les progrès et les acquisitions des élèves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Corrections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70" w:type="dxa"/>
              <w:left w:w="60" w:type="dxa"/>
              <w:bottom w:w="7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Statut de l’erreur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10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11111" w:val="clear"/>
            <w:tcMar>
              <w:top w:w="70" w:type="dxa"/>
              <w:left w:w="60" w:type="dxa"/>
              <w:bottom w:w="7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 Rounded MT Bold" w:hAnsi="Arial Rounded MT Bold" w:eastAsia="Times New Roman" w:cs="Times New Roman"/>
                <w:b/>
                <w:b/>
                <w:bCs/>
                <w:color w:val="FFFFFF"/>
                <w:sz w:val="24"/>
                <w:szCs w:val="24"/>
                <w:highlight w:val="none"/>
                <w:shd w:fill="auto" w:val="clear"/>
                <w:lang w:bidi="ar-SA"/>
              </w:rPr>
            </w:pPr>
            <w:r>
              <w:rPr>
                <w:rFonts w:eastAsia="Times New Roman" w:cs="Times New Roman" w:ascii="Arial Rounded MT Bold" w:hAnsi="Arial Rounded MT Bold"/>
                <w:b/>
                <w:bCs/>
                <w:color w:val="FFFFFF"/>
                <w:sz w:val="24"/>
                <w:szCs w:val="24"/>
                <w:shd w:fill="auto" w:val="clear"/>
                <w:lang w:bidi="ar-SA"/>
              </w:rPr>
              <w:t>L’enseignant, pilote de son enseignement et des apprentissages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 4 : Organiser et assurer un mode de fonctionnement du groupe favorisant l’apprentissage et la sociabilisation des élèves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Modalités de travail mises en œuvre (dont usage des TICE)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Wingdings" w:cs="Arial"/>
              </w:rPr>
            </w:pPr>
            <w:r>
              <w:rPr>
                <w:rFonts w:eastAsia="Wingdings" w:cs="Arial" w:ascii="Arial" w:hAnsi="Arial"/>
              </w:rPr>
              <w:t>Alternance de modalités de travail (oral/écrit, individuel/collectif/groupe, durées)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Wingdings" w:cs="Arial"/>
              </w:rPr>
            </w:pPr>
            <w:r>
              <w:rPr>
                <w:rFonts w:eastAsia="Wingdings" w:cs="Arial" w:ascii="Arial" w:hAnsi="Arial"/>
              </w:rPr>
              <w:t>Ambiance de la classe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 2 : Maîtriser la langue française dans le cadre de son enseignement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Wingdings" w:cs="Arial"/>
              </w:rPr>
            </w:pPr>
            <w:r>
              <w:rPr>
                <w:rFonts w:eastAsia="Wingdings" w:cs="Arial" w:ascii="Arial" w:hAnsi="Arial"/>
              </w:rPr>
              <w:t xml:space="preserve">Clarté des consignes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  <w:tr>
        <w:trPr>
          <w:trHeight w:val="397" w:hRule="atLeast"/>
          <w:cantSplit w:val="true"/>
        </w:trPr>
        <w:tc>
          <w:tcPr>
            <w:tcW w:w="4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Wingdings" w:cs="Arial"/>
              </w:rPr>
            </w:pPr>
            <w:r>
              <w:rPr>
                <w:rFonts w:eastAsia="Wingdings" w:cs="Arial" w:ascii="Arial" w:hAnsi="Arial"/>
              </w:rPr>
              <w:t>Tableau, affichage, documents à destination des élèves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rFonts w:ascii="Wingdings" w:hAnsi="Wingdings" w:eastAsia="Wingdings" w:cs="Wingdings"/>
                <w:sz w:val="28"/>
                <w:szCs w:val="28"/>
              </w:rPr>
            </w:pPr>
            <w:r>
              <w:rPr>
                <w:rFonts w:eastAsia="Wingdings" w:cs="Wingdings" w:ascii="Wingdings" w:hAnsi="Wingdings"/>
                <w:color w:val="000000" w:themeColor="text1"/>
                <w:sz w:val="28"/>
                <w:szCs w:val="28"/>
              </w:rPr>
              <w:t>o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567" w:right="567" w:gutter="0" w:header="0" w:top="567" w:footer="567" w:bottom="62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 Rounded MT Bold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ind w:right="360" w:hanging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rPr>
          <w:rFonts w:ascii="Arial" w:hAnsi="Arial" w:cs="Arial"/>
          <w:sz w:val="16"/>
          <w:szCs w:val="16"/>
        </w:rPr>
      </w:pPr>
      <w:r>
        <w:rPr>
          <w:rStyle w:val="Caractresdenotedebasdepage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Case non remplie </w:t>
      </w:r>
      <w:r>
        <w:rPr>
          <w:rFonts w:eastAsia="Wingdings" w:cs="Wingdings" w:ascii="Wingdings" w:hAnsi="Wingdings"/>
          <w:color w:val="000000" w:themeColor="text1"/>
          <w:sz w:val="28"/>
          <w:szCs w:val="28"/>
        </w:rPr>
        <w:t>o</w:t>
      </w:r>
      <w:r>
        <w:rPr>
          <w:rFonts w:cs="Arial" w:ascii="Arial" w:hAnsi="Arial"/>
          <w:sz w:val="16"/>
          <w:szCs w:val="16"/>
        </w:rPr>
        <w:t>: compétence non observée</w:t>
      </w:r>
    </w:p>
    <w:p>
      <w:pPr>
        <w:pStyle w:val="Normal"/>
        <w:widowControl w:val="false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ab/>
        <w:t xml:space="preserve">Case avec une croix </w:t>
      </w:r>
      <w:r>
        <w:rPr>
          <w:rFonts w:eastAsia="Wingdings" w:cs="Wingdings" w:ascii="Wingdings" w:hAnsi="Wingdings"/>
          <w:color w:val="000000" w:themeColor="text1"/>
          <w:sz w:val="28"/>
          <w:szCs w:val="28"/>
        </w:rPr>
        <w:t>x</w:t>
      </w:r>
      <w:r>
        <w:rPr>
          <w:rFonts w:cs="Arial" w:ascii="Arial" w:hAnsi="Arial"/>
          <w:sz w:val="16"/>
          <w:szCs w:val="16"/>
        </w:rPr>
        <w:t>: compétence validée</w:t>
      </w:r>
    </w:p>
    <w:p>
      <w:pPr>
        <w:pStyle w:val="Normal"/>
        <w:widowControl w:val="false"/>
        <w:rPr/>
      </w:pPr>
      <w:r>
        <w:rPr>
          <w:rFonts w:cs="Arial" w:ascii="Arial" w:hAnsi="Arial"/>
          <w:sz w:val="16"/>
          <w:szCs w:val="16"/>
        </w:rPr>
        <w:tab/>
        <w:t xml:space="preserve">Case noircie : compétence à travailler </w:t>
      </w:r>
      <w:r>
        <w:rPr>
          <w:rFonts w:eastAsia="Wingdings" w:cs="Wingdings" w:ascii="Wingdings" w:hAnsi="Wingdings"/>
          <w:color w:val="000000" w:themeColor="text1"/>
          <w:sz w:val="28"/>
          <w:szCs w:val="28"/>
        </w:rPr>
        <w:t>n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(</w:t>
      </w:r>
      <w:r>
        <w:rPr>
          <w:rFonts w:cs="Arial" w:ascii="Arial" w:hAnsi="Arial"/>
          <w:sz w:val="16"/>
          <w:szCs w:val="16"/>
        </w:rPr>
        <w:t>à préciser dans les conseils)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27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1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15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59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3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27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1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15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59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3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47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1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35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79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Lucida San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shd w:fill="FFFFFF" w:val="clear"/>
      <w:lang w:bidi="ar-SA" w:val="fr-FR" w:eastAsia="zh-CN"/>
    </w:rPr>
  </w:style>
  <w:style w:type="paragraph" w:styleId="Titre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68" w:hanging="0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9"/>
        <w:tab w:val="left" w:pos="2835" w:leader="none"/>
        <w:tab w:val="left" w:pos="9356" w:leader="none"/>
      </w:tabs>
      <w:spacing w:before="120" w:after="12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 w:val="true"/>
      <w:numPr>
        <w:ilvl w:val="3"/>
        <w:numId w:val="1"/>
      </w:numPr>
      <w:spacing w:before="0" w:after="120"/>
      <w:ind w:left="1134" w:right="1134" w:hanging="0"/>
      <w:jc w:val="center"/>
      <w:outlineLvl w:val="3"/>
    </w:pPr>
    <w:rPr>
      <w:rFonts w:ascii="Arial Rounded MT Bold" w:hAnsi="Arial Rounded MT Bold" w:cs="Arial Rounded MT Bold"/>
      <w:b/>
      <w:caps/>
      <w:sz w:val="28"/>
      <w:szCs w:val="32"/>
    </w:rPr>
  </w:style>
  <w:style w:type="paragraph" w:styleId="Titre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i/>
      <w:iCs/>
      <w:sz w:val="1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itre6Car" w:customStyle="1">
    <w:name w:val="Titre 6 C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Titre7Car" w:customStyle="1">
    <w:name w:val="Titre 7 C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Titre8Car" w:customStyle="1">
    <w:name w:val="Titre 8 C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itre9Car" w:customStyle="1">
    <w:name w:val="Titre 9 C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CitationCar" w:customStyle="1">
    <w:name w:val="Citation Car"/>
    <w:link w:val="Quote"/>
    <w:uiPriority w:val="29"/>
    <w:qFormat/>
    <w:rPr>
      <w:i/>
    </w:rPr>
  </w:style>
  <w:style w:type="character" w:styleId="CitationintenseCar" w:customStyle="1">
    <w:name w:val="Citation intense Car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LienInternet" w:customStyle="1">
    <w:name w:val="Lien Internet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Ancredenotedebasdepage" w:customStyle="1">
    <w:name w:val="Ancre de note de bas de page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Pagenumber">
    <w:name w:val="page number"/>
    <w:basedOn w:val="DefaultParagraphFont"/>
    <w:qFormat/>
    <w:rPr/>
  </w:style>
  <w:style w:type="character" w:styleId="Caractresdenotedebasdepage" w:customStyle="1">
    <w:name w:val="Caractères de note de bas de page"/>
    <w:qFormat/>
    <w:rPr/>
  </w:style>
  <w:style w:type="character" w:styleId="Ancredenotedefin" w:customStyle="1">
    <w:name w:val="Ancre de note de fin"/>
    <w:rPr>
      <w:vertAlign w:val="superscript"/>
    </w:rPr>
  </w:style>
  <w:style w:type="character" w:styleId="Caractresdenotedefin" w:customStyle="1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Corpsdetexte">
    <w:name w:val="Body Text"/>
    <w:basedOn w:val="Normal"/>
    <w:pPr>
      <w:tabs>
        <w:tab w:val="clear" w:pos="709"/>
        <w:tab w:val="left" w:pos="2835" w:leader="none"/>
        <w:tab w:val="left" w:pos="9356" w:leader="none"/>
      </w:tabs>
      <w:spacing w:before="120" w:after="120"/>
      <w:jc w:val="both"/>
    </w:pPr>
    <w:rPr>
      <w:sz w:val="24"/>
    </w:rPr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/>
    <w:rPr>
      <w:rFonts w:cs="Mangal"/>
    </w:rPr>
  </w:style>
  <w:style w:type="paragraph" w:styleId="Titreprincipal">
    <w:name w:val="Title"/>
    <w:basedOn w:val="Normal"/>
    <w:next w:val="Corpsdetexte"/>
    <w:qFormat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ucida Sans Unicode" w:cs="Lucida Sans"/>
      <w:color w:val="auto"/>
      <w:kern w:val="0"/>
      <w:sz w:val="24"/>
      <w:szCs w:val="24"/>
      <w:shd w:fill="FFFFFF" w:val="clear"/>
      <w:lang w:val="fr-FR" w:eastAsia="zh-CN" w:bidi="hi-IN"/>
    </w:rPr>
  </w:style>
  <w:style w:type="paragraph" w:styleId="Quote">
    <w:name w:val="Quote"/>
    <w:basedOn w:val="Normal"/>
    <w:next w:val="Normal"/>
    <w:link w:val="CitationCar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Tabledesmatiresniveau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abledesmatiresniveau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Tabledesmatiresniveau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Tabledesmatiresniveau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Tabledesmatiresniveau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Tabledesmatiresniveau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Tabledesmatiresniveau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Tabledesmatiresniveau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Tabledesmatiresniveau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Indexheading">
    <w:name w:val="index heading"/>
    <w:basedOn w:val="Normal"/>
    <w:qFormat/>
    <w:pPr/>
    <w:rPr/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ucida Sans Unicode" w:cs="Lucida Sans"/>
      <w:color w:val="auto"/>
      <w:kern w:val="0"/>
      <w:sz w:val="24"/>
      <w:szCs w:val="24"/>
      <w:shd w:fill="FFFFFF" w:val="clear"/>
      <w:lang w:val="fr-FR" w:eastAsia="zh-CN" w:bidi="hi-IN"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Entte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tabs>
        <w:tab w:val="clear" w:pos="709"/>
        <w:tab w:val="left" w:pos="2835" w:leader="none"/>
        <w:tab w:val="left" w:pos="9356" w:leader="none"/>
      </w:tabs>
      <w:spacing w:before="120" w:after="120"/>
    </w:pPr>
    <w:rPr>
      <w:sz w:val="24"/>
    </w:rPr>
  </w:style>
  <w:style w:type="paragraph" w:styleId="BodyText3">
    <w:name w:val="Body Text 3"/>
    <w:basedOn w:val="Normal"/>
    <w:qFormat/>
    <w:pPr>
      <w:spacing w:before="120" w:after="0"/>
      <w:ind w:right="70" w:hanging="0"/>
      <w:jc w:val="center"/>
    </w:pPr>
    <w:rPr>
      <w:sz w:val="16"/>
    </w:rPr>
  </w:style>
  <w:style w:type="paragraph" w:styleId="Contenuducadre" w:customStyle="1">
    <w:name w:val="Contenu du cadre"/>
    <w:basedOn w:val="Corpsdetexte"/>
    <w:qFormat/>
    <w:pPr/>
    <w:rPr/>
  </w:style>
  <w:style w:type="paragraph" w:styleId="Contenudetableau" w:customStyle="1">
    <w:name w:val="Contenu de tableau"/>
    <w:basedOn w:val="Normal"/>
    <w:qFormat/>
    <w:pPr/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Contenudecadre" w:customStyle="1">
    <w:name w:val="Contenu de cadre"/>
    <w:basedOn w:val="Normal"/>
    <w:qFormat/>
    <w:pPr/>
    <w:rPr/>
  </w:style>
  <w:style w:type="paragraph" w:styleId="Citations" w:customStyle="1">
    <w:name w:val="Citations"/>
    <w:basedOn w:val="Normal"/>
    <w:qFormat/>
    <w:pPr>
      <w:spacing w:before="0" w:after="283"/>
      <w:ind w:left="567" w:right="567" w:hanging="0"/>
    </w:pPr>
    <w:rPr/>
  </w:style>
  <w:style w:type="paragraph" w:styleId="Soustitre">
    <w:name w:val="Subtitle"/>
    <w:basedOn w:val="Normal"/>
    <w:qFormat/>
    <w:pPr>
      <w:spacing w:before="60" w:after="120"/>
      <w:jc w:val="center"/>
    </w:pPr>
    <w:rPr>
      <w:sz w:val="36"/>
      <w:szCs w:val="36"/>
    </w:rPr>
  </w:style>
  <w:style w:type="paragraph" w:styleId="Notedebasdepage">
    <w:name w:val="Footnote Text"/>
    <w:basedOn w:val="Normal"/>
    <w:pPr>
      <w:ind w:left="339" w:hanging="334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lang w:eastAsia="fr-FR" w:bidi="ar-SA"/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lang w:eastAsia="fr-FR" w:bidi="ar-SA"/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lang w:eastAsia="fr-FR" w:bidi="ar-SA"/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lang w:eastAsia="fr-FR" w:bidi="ar-SA"/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lang w:eastAsia="fr-FR" w:bidi="ar-SA"/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lang w:eastAsia="fr-FR" w:bidi="ar-SA"/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lang w:eastAsia="fr-FR" w:bidi="ar-SA"/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594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2D69B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7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DDC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BF8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BorderedLined">
    <w:name w:val="Bordered &amp; Lined"/>
    <w:uiPriority w:val="99"/>
    <w:rPr>
      <w:lang w:eastAsia="fr-FR" w:bidi="ar-SA"/>
      <w:color w:val="404040"/>
      <w:sz w:val="2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lang w:eastAsia="fr-FR" w:bidi="ar-SA"/>
      <w:color w:val="404040"/>
      <w:sz w:val="20"/>
      <w:szCs w:val="20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lang w:eastAsia="fr-FR" w:bidi="ar-SA"/>
      <w:color w:val="404040"/>
      <w:sz w:val="20"/>
      <w:szCs w:val="20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lang w:eastAsia="fr-FR" w:bidi="ar-SA"/>
      <w:color w:val="404040"/>
      <w:sz w:val="20"/>
      <w:szCs w:val="20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lang w:eastAsia="fr-FR" w:bidi="ar-SA"/>
      <w:color w:val="404040"/>
      <w:sz w:val="20"/>
      <w:szCs w:val="20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lang w:eastAsia="fr-FR" w:bidi="ar-SA"/>
      <w:color w:val="404040"/>
      <w:sz w:val="20"/>
      <w:szCs w:val="20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lang w:eastAsia="fr-FR" w:bidi="ar-SA"/>
      <w:color w:val="404040"/>
      <w:sz w:val="20"/>
      <w:szCs w:val="20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LibreOffice/7.3.6.2$Linux_X86_64 LibreOffice_project/30$Build-2</Application>
  <AppVersion>15.0000</AppVersion>
  <Pages>2</Pages>
  <Words>395</Words>
  <Characters>2067</Characters>
  <CharactersWithSpaces>2432</CharactersWithSpaces>
  <Paragraphs>85</Paragraphs>
  <Company>ESPE de Bretagne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2022-10-04T11:37:00Z</dcterms:created>
  <dc:creator>Jean-Michel SAVOLLE</dc:creator>
  <dc:description/>
  <dc:language>fr-FR</dc:language>
  <cp:lastModifiedBy>Michel CARLUEC</cp:lastModifiedBy>
  <dcterms:modified xsi:type="dcterms:W3CDTF">2022-10-04T15:15:50Z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