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F4" w:rsidRPr="001C20E7" w:rsidRDefault="008620F4" w:rsidP="008620F4">
      <w:pPr>
        <w:spacing w:after="0" w:line="20" w:lineRule="atLeast"/>
        <w:rPr>
          <w:b/>
          <w:color w:val="7F7F7F" w:themeColor="text1" w:themeTint="80"/>
          <w:sz w:val="44"/>
        </w:rPr>
      </w:pPr>
      <w:r w:rsidRPr="001C20E7">
        <w:rPr>
          <w:b/>
          <w:color w:val="7F7F7F" w:themeColor="text1" w:themeTint="80"/>
          <w:sz w:val="44"/>
        </w:rPr>
        <w:t>PROGRAMMATION 3e</w:t>
      </w:r>
    </w:p>
    <w:p w:rsidR="00FF73EC" w:rsidRDefault="008620F4" w:rsidP="008620F4">
      <w:pPr>
        <w:spacing w:after="0"/>
        <w:rPr>
          <w:b/>
        </w:rPr>
      </w:pPr>
      <w:r w:rsidRPr="00901B8D">
        <w:rPr>
          <w:b/>
        </w:rPr>
        <w:t>Base 30 semaines soit 105h /35h par trimestre - EMC 15h (5h par trimestre) – Histoire et géo 45h (15h par trimestre).</w:t>
      </w:r>
    </w:p>
    <w:p w:rsidR="008620F4" w:rsidRPr="008620F4" w:rsidRDefault="008620F4" w:rsidP="008620F4">
      <w:r w:rsidRPr="008620F4">
        <w:t xml:space="preserve">Proposition de Violaine </w:t>
      </w:r>
      <w:proofErr w:type="spellStart"/>
      <w:r w:rsidRPr="008620F4">
        <w:t>Daudier</w:t>
      </w:r>
      <w:proofErr w:type="spellEnd"/>
      <w:r w:rsidR="001C20E7">
        <w:t>,</w:t>
      </w:r>
      <w:r w:rsidRPr="008620F4">
        <w:t xml:space="preserve"> Collège Pierre Brossolette à Bruz</w:t>
      </w:r>
    </w:p>
    <w:p w:rsidR="008620F4" w:rsidRDefault="008620F4"/>
    <w:tbl>
      <w:tblPr>
        <w:tblStyle w:val="Grilledutableau"/>
        <w:tblW w:w="15446" w:type="dxa"/>
        <w:jc w:val="center"/>
        <w:tblLook w:val="04A0" w:firstRow="1" w:lastRow="0" w:firstColumn="1" w:lastColumn="0" w:noHBand="0" w:noVBand="1"/>
      </w:tblPr>
      <w:tblGrid>
        <w:gridCol w:w="4390"/>
        <w:gridCol w:w="62"/>
        <w:gridCol w:w="931"/>
        <w:gridCol w:w="4398"/>
        <w:gridCol w:w="931"/>
        <w:gridCol w:w="3708"/>
        <w:gridCol w:w="1026"/>
      </w:tblGrid>
      <w:tr w:rsidR="008620F4" w:rsidRPr="008620F4" w:rsidTr="00690210">
        <w:trPr>
          <w:trHeight w:val="148"/>
          <w:jc w:val="center"/>
        </w:trPr>
        <w:tc>
          <w:tcPr>
            <w:tcW w:w="5383" w:type="dxa"/>
            <w:gridSpan w:val="3"/>
            <w:vAlign w:val="center"/>
          </w:tcPr>
          <w:p w:rsidR="008620F4" w:rsidRPr="008620F4" w:rsidRDefault="008620F4" w:rsidP="008620F4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 w:rsidRPr="008620F4">
              <w:rPr>
                <w:b/>
                <w:color w:val="000000" w:themeColor="text1"/>
              </w:rPr>
              <w:t>HISTOIRE</w:t>
            </w:r>
          </w:p>
        </w:tc>
        <w:tc>
          <w:tcPr>
            <w:tcW w:w="5329" w:type="dxa"/>
            <w:gridSpan w:val="2"/>
            <w:vAlign w:val="center"/>
          </w:tcPr>
          <w:p w:rsidR="008620F4" w:rsidRPr="008620F4" w:rsidRDefault="008620F4" w:rsidP="008620F4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 w:rsidRPr="008620F4">
              <w:rPr>
                <w:b/>
                <w:color w:val="000000" w:themeColor="text1"/>
              </w:rPr>
              <w:t>GEOGRAPHIE</w:t>
            </w:r>
          </w:p>
        </w:tc>
        <w:tc>
          <w:tcPr>
            <w:tcW w:w="4734" w:type="dxa"/>
            <w:gridSpan w:val="2"/>
            <w:vAlign w:val="center"/>
          </w:tcPr>
          <w:p w:rsidR="008620F4" w:rsidRPr="008620F4" w:rsidRDefault="008620F4" w:rsidP="008620F4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 w:rsidRPr="008620F4">
              <w:rPr>
                <w:b/>
                <w:color w:val="000000" w:themeColor="text1"/>
              </w:rPr>
              <w:t>EMC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1544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0F4" w:rsidRPr="008620F4" w:rsidRDefault="008620F4" w:rsidP="008620F4">
            <w:pPr>
              <w:spacing w:after="0" w:line="20" w:lineRule="atLeast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Premier</w:t>
            </w:r>
            <w:r w:rsidRPr="008620F4">
              <w:rPr>
                <w:b/>
                <w:color w:val="595959" w:themeColor="text1" w:themeTint="A6"/>
              </w:rPr>
              <w:t xml:space="preserve"> trimestre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 xml:space="preserve">1 /1 – Civils et militaires dans la </w:t>
            </w:r>
            <w:proofErr w:type="spellStart"/>
            <w:r>
              <w:rPr>
                <w:color w:val="000000" w:themeColor="text1"/>
              </w:rPr>
              <w:t>P</w:t>
            </w:r>
            <w:r w:rsidRPr="008620F4">
              <w:rPr>
                <w:color w:val="000000" w:themeColor="text1"/>
              </w:rPr>
              <w:t>G</w:t>
            </w:r>
            <w:r>
              <w:rPr>
                <w:color w:val="000000" w:themeColor="text1"/>
              </w:rPr>
              <w:t>m</w:t>
            </w:r>
            <w:proofErr w:type="spellEnd"/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5h30</w:t>
            </w:r>
          </w:p>
        </w:tc>
        <w:tc>
          <w:tcPr>
            <w:tcW w:w="439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1/2 – Démocraties et totalitarisme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5h30</w:t>
            </w:r>
          </w:p>
        </w:tc>
        <w:tc>
          <w:tcPr>
            <w:tcW w:w="439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 xml:space="preserve">1 - </w:t>
            </w:r>
            <w:r w:rsidRPr="008620F4">
              <w:rPr>
                <w:color w:val="000000" w:themeColor="text1"/>
              </w:rPr>
              <w:t>Être</w:t>
            </w:r>
            <w:r w:rsidRPr="008620F4">
              <w:rPr>
                <w:color w:val="000000" w:themeColor="text1"/>
              </w:rPr>
              <w:t xml:space="preserve"> citoyen de la République</w:t>
            </w:r>
          </w:p>
        </w:tc>
        <w:tc>
          <w:tcPr>
            <w:tcW w:w="1026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7h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1/3 – La 2</w:t>
            </w:r>
            <w:r w:rsidRPr="008620F4">
              <w:rPr>
                <w:color w:val="000000" w:themeColor="text1"/>
                <w:vertAlign w:val="superscript"/>
              </w:rPr>
              <w:t>nde</w:t>
            </w:r>
            <w:r w:rsidRPr="008620F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</w:t>
            </w:r>
            <w:r w:rsidRPr="008620F4">
              <w:rPr>
                <w:color w:val="000000" w:themeColor="text1"/>
              </w:rPr>
              <w:t>uerre mondiale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5h</w:t>
            </w:r>
          </w:p>
        </w:tc>
        <w:tc>
          <w:tcPr>
            <w:tcW w:w="439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56"/>
          <w:jc w:val="center"/>
        </w:trPr>
        <w:tc>
          <w:tcPr>
            <w:tcW w:w="15446" w:type="dxa"/>
            <w:gridSpan w:val="7"/>
            <w:shd w:val="clear" w:color="auto" w:fill="9CC2E5" w:themeFill="accent1" w:themeFillTint="99"/>
            <w:vAlign w:val="center"/>
          </w:tcPr>
          <w:p w:rsidR="008620F4" w:rsidRPr="008620F4" w:rsidRDefault="008620F4" w:rsidP="008620F4">
            <w:pPr>
              <w:spacing w:after="0" w:line="20" w:lineRule="atLeast"/>
              <w:jc w:val="center"/>
              <w:rPr>
                <w:b/>
                <w:color w:val="FFFFFF" w:themeColor="background1"/>
              </w:rPr>
            </w:pPr>
            <w:r w:rsidRPr="008620F4">
              <w:rPr>
                <w:b/>
                <w:color w:val="FFFFFF" w:themeColor="background1"/>
              </w:rPr>
              <w:t>Vacances de la toussaint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1/4 – La France défaite et occupée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6h30</w:t>
            </w:r>
          </w:p>
        </w:tc>
        <w:tc>
          <w:tcPr>
            <w:tcW w:w="439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1/1 – Les aires urbaines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9h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1544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0F4" w:rsidRPr="008620F4" w:rsidRDefault="008620F4" w:rsidP="008620F4">
            <w:pPr>
              <w:spacing w:after="0" w:line="20" w:lineRule="atLeast"/>
              <w:jc w:val="center"/>
              <w:rPr>
                <w:b/>
                <w:color w:val="595959" w:themeColor="text1" w:themeTint="A6"/>
              </w:rPr>
            </w:pPr>
            <w:r w:rsidRPr="008620F4">
              <w:rPr>
                <w:b/>
                <w:color w:val="595959" w:themeColor="text1" w:themeTint="A6"/>
              </w:rPr>
              <w:t>Deuxième trimestre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 xml:space="preserve">1/2 – Les espaces productifs 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7h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56"/>
          <w:jc w:val="center"/>
        </w:trPr>
        <w:tc>
          <w:tcPr>
            <w:tcW w:w="15446" w:type="dxa"/>
            <w:gridSpan w:val="7"/>
            <w:shd w:val="clear" w:color="auto" w:fill="F4B083" w:themeFill="accent2" w:themeFillTint="99"/>
            <w:vAlign w:val="center"/>
          </w:tcPr>
          <w:p w:rsidR="008620F4" w:rsidRPr="008620F4" w:rsidRDefault="008620F4" w:rsidP="008620F4">
            <w:pPr>
              <w:spacing w:after="0" w:line="20" w:lineRule="atLeast"/>
              <w:jc w:val="center"/>
              <w:rPr>
                <w:b/>
                <w:color w:val="FFFFFF" w:themeColor="background1"/>
              </w:rPr>
            </w:pPr>
            <w:r w:rsidRPr="008620F4">
              <w:rPr>
                <w:b/>
                <w:color w:val="FFFFFF" w:themeColor="background1"/>
              </w:rPr>
              <w:t xml:space="preserve">Vacances de </w:t>
            </w:r>
            <w:r>
              <w:rPr>
                <w:b/>
                <w:color w:val="FFFFFF" w:themeColor="background1"/>
              </w:rPr>
              <w:t>Noël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1/3 – espaces de faible densité</w:t>
            </w: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6h</w:t>
            </w:r>
          </w:p>
        </w:tc>
        <w:tc>
          <w:tcPr>
            <w:tcW w:w="370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2/1 – Un monde bipolaire</w:t>
            </w: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4h30</w:t>
            </w:r>
          </w:p>
        </w:tc>
        <w:tc>
          <w:tcPr>
            <w:tcW w:w="439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2/2 – La décolonisation</w:t>
            </w: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3h</w:t>
            </w:r>
          </w:p>
        </w:tc>
        <w:tc>
          <w:tcPr>
            <w:tcW w:w="439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2/3 – Le projet européen</w:t>
            </w: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2h30</w:t>
            </w:r>
          </w:p>
        </w:tc>
        <w:tc>
          <w:tcPr>
            <w:tcW w:w="439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56"/>
          <w:jc w:val="center"/>
        </w:trPr>
        <w:tc>
          <w:tcPr>
            <w:tcW w:w="15446" w:type="dxa"/>
            <w:gridSpan w:val="7"/>
            <w:shd w:val="clear" w:color="auto" w:fill="F4B083" w:themeFill="accent2" w:themeFillTint="99"/>
            <w:vAlign w:val="center"/>
          </w:tcPr>
          <w:p w:rsidR="008620F4" w:rsidRPr="008620F4" w:rsidRDefault="008620F4" w:rsidP="008620F4">
            <w:pPr>
              <w:spacing w:after="0" w:line="20" w:lineRule="atLeast"/>
              <w:jc w:val="center"/>
              <w:rPr>
                <w:b/>
                <w:color w:val="FFFFFF" w:themeColor="background1"/>
              </w:rPr>
            </w:pPr>
            <w:r w:rsidRPr="008620F4">
              <w:rPr>
                <w:b/>
                <w:color w:val="FFFFFF" w:themeColor="background1"/>
              </w:rPr>
              <w:t>Vacances d</w:t>
            </w:r>
            <w:r>
              <w:rPr>
                <w:b/>
                <w:color w:val="FFFFFF" w:themeColor="background1"/>
              </w:rPr>
              <w:t>’Hiver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2/4 – Les conflits depuis 1989</w:t>
            </w: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4h</w:t>
            </w:r>
          </w:p>
        </w:tc>
        <w:tc>
          <w:tcPr>
            <w:tcW w:w="439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 xml:space="preserve">2 – La paix et la Défense </w:t>
            </w:r>
          </w:p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3h30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1544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0F4" w:rsidRPr="008620F4" w:rsidRDefault="001C20E7" w:rsidP="002A6D91">
            <w:pPr>
              <w:spacing w:after="0" w:line="20" w:lineRule="atLeast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Troisi</w:t>
            </w:r>
            <w:r w:rsidR="008620F4" w:rsidRPr="008620F4">
              <w:rPr>
                <w:b/>
                <w:color w:val="595959" w:themeColor="text1" w:themeTint="A6"/>
              </w:rPr>
              <w:t>ème trimestre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2/1 – Aménager le territoire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10 h</w:t>
            </w:r>
          </w:p>
        </w:tc>
        <w:tc>
          <w:tcPr>
            <w:tcW w:w="370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2/2 – Les territoires ultramarins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4h30</w:t>
            </w:r>
          </w:p>
        </w:tc>
        <w:tc>
          <w:tcPr>
            <w:tcW w:w="370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56"/>
          <w:jc w:val="center"/>
        </w:trPr>
        <w:tc>
          <w:tcPr>
            <w:tcW w:w="15446" w:type="dxa"/>
            <w:gridSpan w:val="7"/>
            <w:shd w:val="clear" w:color="auto" w:fill="FFD966" w:themeFill="accent4" w:themeFillTint="99"/>
            <w:vAlign w:val="center"/>
          </w:tcPr>
          <w:p w:rsidR="008620F4" w:rsidRPr="008620F4" w:rsidRDefault="008620F4" w:rsidP="008620F4">
            <w:pPr>
              <w:spacing w:after="0" w:line="20" w:lineRule="atLeast"/>
              <w:jc w:val="center"/>
              <w:rPr>
                <w:b/>
                <w:color w:val="FFFFFF" w:themeColor="background1"/>
              </w:rPr>
            </w:pPr>
            <w:r w:rsidRPr="008620F4">
              <w:rPr>
                <w:b/>
                <w:color w:val="FFFFFF" w:themeColor="background1"/>
              </w:rPr>
              <w:t xml:space="preserve">Vacances de </w:t>
            </w:r>
            <w:r>
              <w:rPr>
                <w:b/>
                <w:color w:val="FFFFFF" w:themeColor="background1"/>
              </w:rPr>
              <w:t>Printemps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3/1 – République refondée (1944-47)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3h30</w:t>
            </w:r>
          </w:p>
        </w:tc>
        <w:tc>
          <w:tcPr>
            <w:tcW w:w="439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3/2 – La Ve République (1958-1980)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2h30</w:t>
            </w:r>
          </w:p>
        </w:tc>
        <w:tc>
          <w:tcPr>
            <w:tcW w:w="439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3 – La vie démocratique</w:t>
            </w:r>
          </w:p>
        </w:tc>
        <w:tc>
          <w:tcPr>
            <w:tcW w:w="1026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4h30</w:t>
            </w: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3/3 – La société française (1950-80)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2h30</w:t>
            </w:r>
          </w:p>
        </w:tc>
        <w:tc>
          <w:tcPr>
            <w:tcW w:w="439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370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3/1 – L’Union européenne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4h30</w:t>
            </w:r>
          </w:p>
        </w:tc>
        <w:tc>
          <w:tcPr>
            <w:tcW w:w="370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8620F4" w:rsidRPr="008620F4" w:rsidTr="00690210">
        <w:trPr>
          <w:trHeight w:val="148"/>
          <w:jc w:val="center"/>
        </w:trPr>
        <w:tc>
          <w:tcPr>
            <w:tcW w:w="4452" w:type="dxa"/>
            <w:gridSpan w:val="2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439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3/2 – France et Europe dans le monde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  <w:r w:rsidRPr="008620F4">
              <w:rPr>
                <w:color w:val="000000" w:themeColor="text1"/>
              </w:rPr>
              <w:t>4h</w:t>
            </w:r>
          </w:p>
        </w:tc>
        <w:tc>
          <w:tcPr>
            <w:tcW w:w="3708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  <w:tc>
          <w:tcPr>
            <w:tcW w:w="1026" w:type="dxa"/>
            <w:shd w:val="clear" w:color="auto" w:fill="FFF2CC" w:themeFill="accent4" w:themeFillTint="33"/>
            <w:vAlign w:val="center"/>
          </w:tcPr>
          <w:p w:rsidR="008620F4" w:rsidRPr="008620F4" w:rsidRDefault="008620F4" w:rsidP="008620F4">
            <w:pPr>
              <w:spacing w:after="0" w:line="20" w:lineRule="atLeast"/>
              <w:rPr>
                <w:color w:val="000000" w:themeColor="text1"/>
              </w:rPr>
            </w:pPr>
          </w:p>
        </w:tc>
      </w:tr>
      <w:tr w:rsidR="001C20E7" w:rsidRPr="001C20E7" w:rsidTr="00690210">
        <w:trPr>
          <w:trHeight w:val="281"/>
          <w:jc w:val="center"/>
        </w:trPr>
        <w:tc>
          <w:tcPr>
            <w:tcW w:w="4390" w:type="dxa"/>
            <w:shd w:val="clear" w:color="auto" w:fill="7030A0"/>
            <w:vAlign w:val="center"/>
          </w:tcPr>
          <w:p w:rsidR="001C20E7" w:rsidRPr="001C20E7" w:rsidRDefault="001C20E7" w:rsidP="00690210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annuel heures d’histoire</w:t>
            </w:r>
          </w:p>
        </w:tc>
        <w:tc>
          <w:tcPr>
            <w:tcW w:w="993" w:type="dxa"/>
            <w:gridSpan w:val="2"/>
            <w:shd w:val="clear" w:color="auto" w:fill="7030A0"/>
            <w:vAlign w:val="center"/>
          </w:tcPr>
          <w:p w:rsidR="001C20E7" w:rsidRPr="001C20E7" w:rsidRDefault="001C20E7" w:rsidP="0069021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1C20E7">
              <w:rPr>
                <w:b/>
                <w:color w:val="FFFFFF" w:themeColor="background1"/>
              </w:rPr>
              <w:t>45 h</w:t>
            </w:r>
          </w:p>
        </w:tc>
        <w:tc>
          <w:tcPr>
            <w:tcW w:w="4398" w:type="dxa"/>
            <w:shd w:val="clear" w:color="auto" w:fill="7030A0"/>
            <w:vAlign w:val="center"/>
          </w:tcPr>
          <w:p w:rsidR="001C20E7" w:rsidRPr="001C20E7" w:rsidRDefault="001C20E7" w:rsidP="00690210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annuel heures de</w:t>
            </w:r>
            <w:r>
              <w:rPr>
                <w:b/>
                <w:color w:val="FFFFFF" w:themeColor="background1"/>
              </w:rPr>
              <w:t xml:space="preserve"> géographie</w:t>
            </w:r>
          </w:p>
        </w:tc>
        <w:tc>
          <w:tcPr>
            <w:tcW w:w="931" w:type="dxa"/>
            <w:shd w:val="clear" w:color="auto" w:fill="7030A0"/>
            <w:vAlign w:val="center"/>
          </w:tcPr>
          <w:p w:rsidR="001C20E7" w:rsidRPr="001C20E7" w:rsidRDefault="001C20E7" w:rsidP="0069021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1C20E7">
              <w:rPr>
                <w:b/>
                <w:color w:val="FFFFFF" w:themeColor="background1"/>
              </w:rPr>
              <w:t>45 h</w:t>
            </w:r>
          </w:p>
        </w:tc>
        <w:tc>
          <w:tcPr>
            <w:tcW w:w="3708" w:type="dxa"/>
            <w:shd w:val="clear" w:color="auto" w:fill="7030A0"/>
            <w:vAlign w:val="center"/>
          </w:tcPr>
          <w:p w:rsidR="001C20E7" w:rsidRPr="001C20E7" w:rsidRDefault="001C20E7" w:rsidP="00690210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annuel heures d’</w:t>
            </w:r>
            <w:r>
              <w:rPr>
                <w:b/>
                <w:color w:val="FFFFFF" w:themeColor="background1"/>
              </w:rPr>
              <w:t>EMC</w:t>
            </w:r>
          </w:p>
        </w:tc>
        <w:tc>
          <w:tcPr>
            <w:tcW w:w="1026" w:type="dxa"/>
            <w:shd w:val="clear" w:color="auto" w:fill="7030A0"/>
            <w:vAlign w:val="center"/>
          </w:tcPr>
          <w:p w:rsidR="001C20E7" w:rsidRPr="001C20E7" w:rsidRDefault="001C20E7" w:rsidP="0069021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1C20E7">
              <w:rPr>
                <w:b/>
                <w:color w:val="FFFFFF" w:themeColor="background1"/>
              </w:rPr>
              <w:t>15 h</w:t>
            </w:r>
          </w:p>
        </w:tc>
      </w:tr>
    </w:tbl>
    <w:p w:rsidR="008620F4" w:rsidRDefault="008620F4"/>
    <w:sectPr w:rsidR="008620F4" w:rsidSect="00862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F4"/>
    <w:rsid w:val="001C20E7"/>
    <w:rsid w:val="00690210"/>
    <w:rsid w:val="008620F4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C3D1-7953-483E-A0CF-782BE395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F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2</cp:revision>
  <cp:lastPrinted>2016-06-26T12:46:00Z</cp:lastPrinted>
  <dcterms:created xsi:type="dcterms:W3CDTF">2016-06-26T12:32:00Z</dcterms:created>
  <dcterms:modified xsi:type="dcterms:W3CDTF">2016-06-26T12:47:00Z</dcterms:modified>
</cp:coreProperties>
</file>