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8" w:rsidRPr="00633307" w:rsidRDefault="00ED3568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C076A4" w:rsidRPr="00633307" w:rsidRDefault="00C076A4" w:rsidP="008E1BC6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FF0000"/>
          <w:highlight w:val="yellow"/>
          <w:u w:val="single"/>
          <w:lang w:eastAsia="fr-FR"/>
        </w:rPr>
      </w:pPr>
      <w:r w:rsidRPr="00633307">
        <w:rPr>
          <w:rFonts w:ascii="Marianne" w:eastAsia="Times New Roman" w:hAnsi="Marianne" w:cs="Arial"/>
          <w:bCs/>
          <w:color w:val="000000"/>
          <w:u w:val="single"/>
          <w:lang w:eastAsia="fr-FR"/>
        </w:rPr>
        <w:t>1/ CONNEXION SUR LE SITE WEB</w:t>
      </w:r>
      <w:r w:rsidR="005C4DCA" w:rsidRPr="00633307">
        <w:rPr>
          <w:rFonts w:ascii="Marianne" w:eastAsia="Times New Roman" w:hAnsi="Marianne" w:cs="Arial"/>
          <w:bCs/>
          <w:color w:val="000000"/>
          <w:u w:val="single"/>
          <w:lang w:eastAsia="fr-FR"/>
        </w:rPr>
        <w:t xml:space="preserve"> </w:t>
      </w:r>
      <w:r w:rsidR="005C4DCA" w:rsidRPr="00B1179B">
        <w:rPr>
          <w:rFonts w:ascii="Marianne" w:eastAsia="Times New Roman" w:hAnsi="Marianne" w:cs="Arial"/>
          <w:bCs/>
          <w:color w:val="E36C0A" w:themeColor="accent6" w:themeShade="BF"/>
          <w:u w:val="single"/>
          <w:lang w:eastAsia="fr-FR"/>
        </w:rPr>
        <w:t xml:space="preserve">du </w:t>
      </w:r>
      <w:r w:rsidR="00B1179B" w:rsidRPr="00B1179B">
        <w:rPr>
          <w:rFonts w:ascii="Marianne" w:eastAsia="Times New Roman" w:hAnsi="Marianne" w:cs="Arial"/>
          <w:bCs/>
          <w:color w:val="E36C0A" w:themeColor="accent6" w:themeShade="BF"/>
          <w:u w:val="single"/>
          <w:lang w:eastAsia="fr-FR"/>
        </w:rPr>
        <w:t>lundi 2</w:t>
      </w:r>
      <w:r w:rsidR="0046033D">
        <w:rPr>
          <w:rFonts w:ascii="Marianne" w:eastAsia="Times New Roman" w:hAnsi="Marianne" w:cs="Arial"/>
          <w:bCs/>
          <w:color w:val="E36C0A" w:themeColor="accent6" w:themeShade="BF"/>
          <w:u w:val="single"/>
          <w:lang w:eastAsia="fr-FR"/>
        </w:rPr>
        <w:t>5</w:t>
      </w:r>
      <w:r w:rsidR="00B1179B" w:rsidRPr="00B1179B">
        <w:rPr>
          <w:rFonts w:ascii="Marianne" w:eastAsia="Times New Roman" w:hAnsi="Marianne" w:cs="Arial"/>
          <w:bCs/>
          <w:color w:val="E36C0A" w:themeColor="accent6" w:themeShade="BF"/>
          <w:u w:val="single"/>
          <w:lang w:eastAsia="fr-FR"/>
        </w:rPr>
        <w:t xml:space="preserve"> mars au dimanche 1</w:t>
      </w:r>
      <w:r w:rsidR="0046033D">
        <w:rPr>
          <w:rFonts w:ascii="Marianne" w:eastAsia="Times New Roman" w:hAnsi="Marianne" w:cs="Arial"/>
          <w:bCs/>
          <w:color w:val="E36C0A" w:themeColor="accent6" w:themeShade="BF"/>
          <w:u w:val="single"/>
          <w:lang w:eastAsia="fr-FR"/>
        </w:rPr>
        <w:t>5</w:t>
      </w:r>
      <w:r w:rsidR="00B1179B" w:rsidRPr="00B1179B">
        <w:rPr>
          <w:rFonts w:ascii="Marianne" w:eastAsia="Times New Roman" w:hAnsi="Marianne" w:cs="Arial"/>
          <w:bCs/>
          <w:color w:val="E36C0A" w:themeColor="accent6" w:themeShade="BF"/>
          <w:u w:val="single"/>
          <w:lang w:eastAsia="fr-FR"/>
        </w:rPr>
        <w:t xml:space="preserve"> avril 2024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val="de-DE"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lang w:val="de-DE" w:eastAsia="fr-FR"/>
        </w:rPr>
      </w:pPr>
      <w:r w:rsidRPr="00633307">
        <w:rPr>
          <w:rFonts w:ascii="Marianne" w:eastAsia="Times New Roman" w:hAnsi="Marianne" w:cs="Arial"/>
          <w:bCs/>
          <w:lang w:val="de-DE" w:eastAsia="fr-FR"/>
        </w:rPr>
        <w:sym w:font="Wingdings" w:char="F0E8"/>
      </w:r>
      <w:r w:rsidRPr="00633307">
        <w:rPr>
          <w:rFonts w:ascii="Marianne" w:eastAsia="Times New Roman" w:hAnsi="Marianne" w:cs="Arial"/>
          <w:bCs/>
          <w:lang w:val="de-DE" w:eastAsia="fr-FR"/>
        </w:rPr>
        <w:t xml:space="preserve"> Adresse URL</w:t>
      </w:r>
      <w:r w:rsidRPr="00633307">
        <w:rPr>
          <w:rFonts w:ascii="Calibri" w:eastAsia="Times New Roman" w:hAnsi="Calibri" w:cs="Calibri"/>
          <w:lang w:val="de-DE" w:eastAsia="fr-FR"/>
        </w:rPr>
        <w:t> </w:t>
      </w:r>
      <w:r w:rsidRPr="00633307">
        <w:rPr>
          <w:rFonts w:ascii="Marianne" w:eastAsia="Times New Roman" w:hAnsi="Marianne" w:cs="Arial"/>
          <w:lang w:val="de-DE" w:eastAsia="fr-FR"/>
        </w:rPr>
        <w:t>:</w:t>
      </w:r>
      <w:r w:rsidRPr="0046033D">
        <w:rPr>
          <w:rFonts w:ascii="Marianne" w:eastAsia="Times New Roman" w:hAnsi="Marianne" w:cs="Arial"/>
          <w:color w:val="00B0F0"/>
          <w:lang w:val="de-DE" w:eastAsia="fr-FR"/>
        </w:rPr>
        <w:t xml:space="preserve"> </w:t>
      </w:r>
      <w:hyperlink r:id="rId7" w:history="1">
        <w:r w:rsidRPr="0046033D">
          <w:rPr>
            <w:rFonts w:ascii="Marianne" w:eastAsia="Times New Roman" w:hAnsi="Marianne" w:cs="Arial"/>
            <w:color w:val="00B0F0"/>
            <w:u w:val="single"/>
            <w:lang w:val="de-DE" w:eastAsia="fr-FR"/>
          </w:rPr>
          <w:t>https://portail.ac-rennes.fr/csft/main.htm</w:t>
        </w:r>
      </w:hyperlink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lang w:val="de-DE"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lang w:eastAsia="fr-FR"/>
        </w:rPr>
      </w:pPr>
      <w:r w:rsidRPr="00633307">
        <w:rPr>
          <w:rFonts w:ascii="Marianne" w:eastAsia="Times New Roman" w:hAnsi="Marianne" w:cs="Arial"/>
          <w:bCs/>
          <w:lang w:val="de-DE" w:eastAsia="fr-FR"/>
        </w:rPr>
        <w:sym w:font="Wingdings" w:char="F0E8"/>
      </w:r>
      <w:r w:rsidRPr="00633307">
        <w:rPr>
          <w:rFonts w:ascii="Marianne" w:eastAsia="Times New Roman" w:hAnsi="Marianne" w:cs="Arial"/>
          <w:bCs/>
          <w:lang w:eastAsia="fr-FR"/>
        </w:rPr>
        <w:t xml:space="preserve"> Identifiant</w:t>
      </w:r>
      <w:r w:rsidRPr="00633307">
        <w:rPr>
          <w:rFonts w:ascii="Calibri" w:eastAsia="Times New Roman" w:hAnsi="Calibri" w:cs="Calibri"/>
          <w:lang w:eastAsia="fr-FR"/>
        </w:rPr>
        <w:t> </w:t>
      </w:r>
      <w:r w:rsidRPr="00633307">
        <w:rPr>
          <w:rFonts w:ascii="Marianne" w:eastAsia="Times New Roman" w:hAnsi="Marianne" w:cs="Arial"/>
          <w:bCs/>
          <w:lang w:eastAsia="fr-FR"/>
        </w:rPr>
        <w:t>et mot de passe</w:t>
      </w:r>
      <w:r w:rsidRPr="00633307">
        <w:rPr>
          <w:rFonts w:ascii="Calibri" w:eastAsia="Times New Roman" w:hAnsi="Calibri" w:cs="Calibri"/>
          <w:lang w:eastAsia="fr-FR"/>
        </w:rPr>
        <w:t> </w:t>
      </w:r>
      <w:r w:rsidRPr="00633307">
        <w:rPr>
          <w:rFonts w:ascii="Marianne" w:eastAsia="Times New Roman" w:hAnsi="Marianne" w:cs="Arial"/>
          <w:lang w:eastAsia="fr-FR"/>
        </w:rPr>
        <w:t>: ceux utilis</w:t>
      </w:r>
      <w:r w:rsidRPr="00633307">
        <w:rPr>
          <w:rFonts w:ascii="Marianne" w:eastAsia="Times New Roman" w:hAnsi="Marianne" w:cs="Marianne"/>
          <w:lang w:eastAsia="fr-FR"/>
        </w:rPr>
        <w:t>é</w:t>
      </w:r>
      <w:r w:rsidRPr="00633307">
        <w:rPr>
          <w:rFonts w:ascii="Marianne" w:eastAsia="Times New Roman" w:hAnsi="Marianne" w:cs="Arial"/>
          <w:lang w:eastAsia="fr-FR"/>
        </w:rPr>
        <w:t xml:space="preserve">s pour votre messagerie professionnelle. 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lang w:eastAsia="fr-FR"/>
        </w:rPr>
      </w:pPr>
      <w:r w:rsidRPr="00633307">
        <w:rPr>
          <w:rFonts w:ascii="Marianne" w:eastAsia="Times New Roman" w:hAnsi="Marianne" w:cs="Arial"/>
          <w:lang w:eastAsia="fr-FR"/>
        </w:rPr>
        <w:t>Veillez à saisir l’identifiant en</w:t>
      </w:r>
      <w:r w:rsidRPr="00633307">
        <w:rPr>
          <w:rFonts w:ascii="Marianne" w:eastAsia="Times New Roman" w:hAnsi="Marianne" w:cs="Arial"/>
          <w:b/>
          <w:lang w:eastAsia="fr-FR"/>
        </w:rPr>
        <w:t xml:space="preserve"> </w:t>
      </w:r>
      <w:r w:rsidRPr="00633307">
        <w:rPr>
          <w:rFonts w:ascii="Marianne" w:eastAsia="Times New Roman" w:hAnsi="Marianne" w:cs="Arial"/>
          <w:lang w:eastAsia="fr-FR"/>
        </w:rPr>
        <w:t xml:space="preserve">minuscules </w:t>
      </w:r>
    </w:p>
    <w:p w:rsidR="00C076A4" w:rsidRDefault="00C076A4" w:rsidP="00C076A4">
      <w:pPr>
        <w:spacing w:after="0" w:line="240" w:lineRule="auto"/>
        <w:ind w:left="1416"/>
        <w:jc w:val="both"/>
        <w:rPr>
          <w:rFonts w:ascii="Marianne" w:eastAsia="Times" w:hAnsi="Marianne" w:cs="Arial"/>
          <w:bCs/>
          <w:color w:val="FF0000"/>
          <w:lang w:eastAsia="fr-FR"/>
        </w:rPr>
      </w:pPr>
      <w:r w:rsidRPr="00633307">
        <w:rPr>
          <w:rFonts w:ascii="Marianne" w:eastAsia="Times" w:hAnsi="Marianne" w:cs="Arial"/>
          <w:bCs/>
          <w:color w:val="FF0000"/>
          <w:lang w:eastAsia="fr-FR"/>
        </w:rPr>
        <w:tab/>
      </w:r>
      <w:r w:rsidRPr="00633307">
        <w:rPr>
          <w:rFonts w:ascii="Marianne" w:eastAsia="Times" w:hAnsi="Marianne" w:cs="Arial"/>
          <w:bCs/>
          <w:color w:val="FF0000"/>
          <w:lang w:eastAsia="fr-FR"/>
        </w:rPr>
        <w:tab/>
      </w:r>
      <w:bookmarkStart w:id="0" w:name="_GoBack"/>
      <w:bookmarkEnd w:id="0"/>
    </w:p>
    <w:p w:rsidR="009739B2" w:rsidRPr="00633307" w:rsidRDefault="009739B2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lang w:eastAsia="fr-FR"/>
        </w:rPr>
      </w:pPr>
    </w:p>
    <w:p w:rsidR="00C076A4" w:rsidRPr="00B1179B" w:rsidRDefault="009739B2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  <w:r w:rsidRPr="00B1179B">
        <w:rPr>
          <w:rFonts w:ascii="Marianne" w:eastAsia="Times New Roman" w:hAnsi="Marianne" w:cs="Arial"/>
          <w:bCs/>
          <w:color w:val="000000"/>
          <w:u w:val="single"/>
          <w:lang w:eastAsia="fr-FR"/>
        </w:rPr>
        <w:t xml:space="preserve">2/ </w:t>
      </w:r>
      <w:r w:rsidR="00625781" w:rsidRPr="00B1179B">
        <w:rPr>
          <w:rFonts w:ascii="Marianne" w:eastAsia="Times New Roman" w:hAnsi="Marianne" w:cs="Arial"/>
          <w:bCs/>
          <w:color w:val="000000"/>
          <w:u w:val="single"/>
          <w:lang w:eastAsia="fr-FR"/>
        </w:rPr>
        <w:t>ECHEC DE CONNEXION</w:t>
      </w:r>
    </w:p>
    <w:p w:rsidR="009739B2" w:rsidRPr="00B1179B" w:rsidRDefault="009739B2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C2043C" w:rsidRPr="00B1179B" w:rsidRDefault="00625781" w:rsidP="00C2043C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lang w:eastAsia="fr-FR"/>
        </w:rPr>
      </w:pPr>
      <w:r w:rsidRPr="00B1179B">
        <w:rPr>
          <w:rFonts w:ascii="Marianne" w:eastAsia="Times New Roman" w:hAnsi="Marianne" w:cs="Arial"/>
          <w:bCs/>
          <w:color w:val="000000"/>
          <w:lang w:eastAsia="fr-FR"/>
        </w:rPr>
        <w:t xml:space="preserve">Si vous ne parvenez pas à vous connecter à l’application, il convient de vérifier que le SFT vous a été versé sur le bulletin de paie du mois de </w:t>
      </w:r>
      <w:r w:rsidR="00B1179B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 xml:space="preserve">de </w:t>
      </w:r>
      <w:r w:rsid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>mars</w:t>
      </w:r>
      <w:r w:rsidR="00B1179B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 xml:space="preserve"> 2024</w:t>
      </w:r>
      <w:r w:rsid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>.</w:t>
      </w:r>
    </w:p>
    <w:p w:rsidR="00C2043C" w:rsidRPr="00B1179B" w:rsidRDefault="00C2043C" w:rsidP="00C2043C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lang w:eastAsia="fr-FR"/>
        </w:rPr>
      </w:pPr>
    </w:p>
    <w:p w:rsidR="009739B2" w:rsidRPr="0046033D" w:rsidRDefault="00625781" w:rsidP="00C2043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eastAsia="Times New Roman" w:hAnsi="Marianne" w:cs="Arial"/>
          <w:bCs/>
          <w:u w:val="single"/>
          <w:lang w:eastAsia="fr-FR"/>
        </w:rPr>
      </w:pPr>
      <w:r w:rsidRPr="00B1179B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 xml:space="preserve">Si vous avez perçu le SFT </w:t>
      </w:r>
      <w:r w:rsidRPr="0046033D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 xml:space="preserve">sur la paie de </w:t>
      </w:r>
      <w:r w:rsidR="0046033D" w:rsidRPr="0046033D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>mars</w:t>
      </w:r>
      <w:r w:rsidRPr="0046033D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 xml:space="preserve"> 2024</w:t>
      </w:r>
    </w:p>
    <w:p w:rsidR="009739B2" w:rsidRPr="0046033D" w:rsidRDefault="00C2043C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lang w:eastAsia="fr-FR"/>
        </w:rPr>
      </w:pPr>
      <w:r w:rsidRPr="0046033D">
        <w:rPr>
          <w:rFonts w:ascii="Marianne" w:eastAsia="Times New Roman" w:hAnsi="Marianne" w:cs="Arial"/>
          <w:bCs/>
          <w:lang w:eastAsia="fr-FR"/>
        </w:rPr>
        <w:t>L’échec de connexion résulte d’un dysfonctionnement technique à signaler par ticket AMIGO.</w:t>
      </w:r>
    </w:p>
    <w:p w:rsidR="00625781" w:rsidRPr="0046033D" w:rsidRDefault="00625781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u w:val="single"/>
          <w:lang w:eastAsia="fr-FR"/>
        </w:rPr>
      </w:pPr>
    </w:p>
    <w:p w:rsidR="00C2043C" w:rsidRPr="0046033D" w:rsidRDefault="00C2043C" w:rsidP="00C2043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Marianne" w:eastAsia="Times New Roman" w:hAnsi="Marianne" w:cs="Arial"/>
          <w:bCs/>
          <w:u w:val="single"/>
          <w:lang w:eastAsia="fr-FR"/>
        </w:rPr>
      </w:pPr>
      <w:r w:rsidRPr="0046033D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 xml:space="preserve">Si vous n’avez pas perçu le SFT sur la paie de </w:t>
      </w:r>
      <w:r w:rsidR="0046033D" w:rsidRPr="0046033D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>mars</w:t>
      </w:r>
      <w:r w:rsidRPr="0046033D">
        <w:rPr>
          <w:rFonts w:ascii="Marianne" w:eastAsia="Times New Roman" w:hAnsi="Marianne" w:cs="Arial"/>
          <w:b/>
          <w:bCs/>
          <w:i/>
          <w:iCs/>
          <w:u w:val="single"/>
          <w:lang w:eastAsia="fr-FR"/>
        </w:rPr>
        <w:t xml:space="preserve"> 2024</w:t>
      </w:r>
    </w:p>
    <w:p w:rsidR="00C2043C" w:rsidRPr="0046033D" w:rsidRDefault="00C2043C" w:rsidP="00C2043C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lang w:eastAsia="fr-FR"/>
        </w:rPr>
      </w:pPr>
      <w:r w:rsidRPr="0046033D">
        <w:rPr>
          <w:rFonts w:ascii="Marianne" w:eastAsia="Times New Roman" w:hAnsi="Marianne" w:cs="Arial"/>
          <w:bCs/>
          <w:lang w:eastAsia="fr-FR"/>
        </w:rPr>
        <w:t xml:space="preserve">Il convient de le signaler à votre gestionnaire de rémunération pour contrôle de votre </w:t>
      </w:r>
      <w:r w:rsidR="0046033D" w:rsidRPr="0046033D">
        <w:rPr>
          <w:rFonts w:ascii="Marianne" w:eastAsia="Times New Roman" w:hAnsi="Marianne" w:cs="Arial"/>
          <w:bCs/>
          <w:lang w:eastAsia="fr-FR"/>
        </w:rPr>
        <w:t>situation</w:t>
      </w:r>
      <w:r w:rsidRPr="0046033D">
        <w:rPr>
          <w:rFonts w:ascii="Marianne" w:eastAsia="Times New Roman" w:hAnsi="Marianne" w:cs="Arial"/>
          <w:bCs/>
          <w:lang w:eastAsia="fr-FR"/>
        </w:rPr>
        <w:t>.</w:t>
      </w:r>
    </w:p>
    <w:p w:rsidR="00625781" w:rsidRPr="0046033D" w:rsidRDefault="00625781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C2043C" w:rsidRPr="0046033D" w:rsidRDefault="00C2043C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C076A4" w:rsidRPr="0046033D" w:rsidRDefault="009739B2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46033D">
        <w:rPr>
          <w:rFonts w:ascii="Marianne" w:eastAsia="Times New Roman" w:hAnsi="Marianne" w:cs="Arial"/>
          <w:bCs/>
          <w:color w:val="000000"/>
          <w:u w:val="single"/>
          <w:lang w:eastAsia="fr-FR"/>
        </w:rPr>
        <w:t>3</w:t>
      </w:r>
      <w:r w:rsidR="00C076A4" w:rsidRPr="0046033D">
        <w:rPr>
          <w:rFonts w:ascii="Marianne" w:eastAsia="Times New Roman" w:hAnsi="Marianne" w:cs="Arial"/>
          <w:bCs/>
          <w:color w:val="000000"/>
          <w:u w:val="single"/>
          <w:lang w:eastAsia="fr-FR"/>
        </w:rPr>
        <w:t xml:space="preserve">/ VERIFICATION DES INFORMATIONS APPARAISSANT A L’ECRAN </w:t>
      </w:r>
    </w:p>
    <w:p w:rsidR="00C076A4" w:rsidRPr="0046033D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FF0000"/>
          <w:lang w:eastAsia="fr-FR"/>
        </w:rPr>
      </w:pPr>
      <w:r w:rsidRPr="0046033D">
        <w:rPr>
          <w:rFonts w:ascii="Marianne" w:eastAsia="Times New Roman" w:hAnsi="Marianne" w:cs="Arial"/>
          <w:bCs/>
          <w:color w:val="000000"/>
          <w:lang w:eastAsia="fr-FR"/>
        </w:rPr>
        <w:t xml:space="preserve">Les données sont issues de la paye </w:t>
      </w:r>
      <w:r w:rsidRP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>de</w:t>
      </w:r>
      <w:r w:rsidR="009E0A9A" w:rsidRP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 xml:space="preserve"> </w:t>
      </w:r>
      <w:r w:rsidR="0046033D" w:rsidRP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>mars</w:t>
      </w:r>
      <w:r w:rsidR="00633307" w:rsidRP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 xml:space="preserve"> 2024</w:t>
      </w:r>
      <w:r w:rsidRPr="0046033D">
        <w:rPr>
          <w:rFonts w:ascii="Marianne" w:eastAsia="Times New Roman" w:hAnsi="Marianne" w:cs="Arial"/>
          <w:bCs/>
          <w:color w:val="E36C0A" w:themeColor="accent6" w:themeShade="BF"/>
          <w:lang w:eastAsia="fr-FR"/>
        </w:rPr>
        <w:t>.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i/>
          <w:i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>A noter</w:t>
      </w:r>
      <w:r w:rsidRPr="00633307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>: une fois l</w:t>
      </w:r>
      <w:r w:rsidRPr="00633307">
        <w:rPr>
          <w:rFonts w:ascii="Marianne" w:eastAsia="Times New Roman" w:hAnsi="Marianne" w:cs="Marianne"/>
          <w:bCs/>
          <w:i/>
          <w:iCs/>
          <w:color w:val="000000"/>
          <w:lang w:eastAsia="fr-FR"/>
        </w:rPr>
        <w:t>’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>enregistrement effectué,</w:t>
      </w:r>
      <w:r w:rsidRPr="00633307">
        <w:rPr>
          <w:rFonts w:ascii="Marianne" w:eastAsia="Times New Roman" w:hAnsi="Marianne" w:cs="Arial"/>
          <w:i/>
          <w:iCs/>
          <w:color w:val="000000"/>
          <w:lang w:eastAsia="fr-FR"/>
        </w:rPr>
        <w:t xml:space="preserve"> 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>il n’est plus possible de modifier sa déclaration initiale.</w:t>
      </w:r>
    </w:p>
    <w:p w:rsidR="00C076A4" w:rsidRPr="00633307" w:rsidRDefault="00C076A4" w:rsidP="00C076A4">
      <w:pPr>
        <w:spacing w:after="0" w:line="240" w:lineRule="auto"/>
        <w:ind w:left="1776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C076A4" w:rsidRPr="00633307" w:rsidRDefault="00C076A4" w:rsidP="00997DA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  <w:r w:rsidRPr="00633307">
        <w:rPr>
          <w:rFonts w:ascii="Marianne" w:eastAsia="Times New Roman" w:hAnsi="Marianne" w:cs="Arial"/>
          <w:b/>
          <w:bCs/>
          <w:i/>
          <w:iCs/>
          <w:color w:val="000000"/>
          <w:u w:val="single"/>
          <w:lang w:eastAsia="fr-FR"/>
        </w:rPr>
        <w:t xml:space="preserve">Si les données sont conformes à votre situation familiale </w:t>
      </w:r>
    </w:p>
    <w:p w:rsidR="00C076A4" w:rsidRPr="00633307" w:rsidRDefault="00C076A4" w:rsidP="00C076A4">
      <w:pPr>
        <w:spacing w:after="0" w:line="240" w:lineRule="auto"/>
        <w:ind w:left="1776"/>
        <w:contextualSpacing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>S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i tous les éléments sont exacts et </w:t>
      </w:r>
      <w:r w:rsidRPr="00633307">
        <w:rPr>
          <w:rFonts w:ascii="Marianne" w:eastAsia="Times New Roman" w:hAnsi="Marianne" w:cs="Arial"/>
          <w:bCs/>
          <w:color w:val="000000"/>
          <w:u w:val="single"/>
          <w:lang w:eastAsia="fr-FR"/>
        </w:rPr>
        <w:t>seulement dans ce cas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, il convient de cocher dans la partie gauche la case «</w:t>
      </w:r>
      <w:r w:rsidRPr="00633307">
        <w:rPr>
          <w:rFonts w:ascii="Calibri" w:eastAsia="Times New Roman" w:hAnsi="Calibri" w:cs="Calibri"/>
          <w:b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je certifie sur l’honneur l’exactitude des données », de rédiger le cas échéant un commentaire et de cliquer sur la zone</w:t>
      </w:r>
      <w:r w:rsidRPr="00633307">
        <w:rPr>
          <w:rFonts w:ascii="Calibri" w:eastAsia="Times New Roman" w:hAnsi="Calibri" w:cs="Calibri"/>
          <w:b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: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</w:tblGrid>
      <w:tr w:rsidR="00C076A4" w:rsidRPr="00633307" w:rsidTr="00B65100">
        <w:trPr>
          <w:trHeight w:val="396"/>
        </w:trPr>
        <w:tc>
          <w:tcPr>
            <w:tcW w:w="2929" w:type="dxa"/>
            <w:shd w:val="clear" w:color="auto" w:fill="auto"/>
            <w:vAlign w:val="center"/>
          </w:tcPr>
          <w:p w:rsidR="00C076A4" w:rsidRPr="00633307" w:rsidRDefault="00C076A4" w:rsidP="00C076A4">
            <w:pPr>
              <w:spacing w:after="0" w:line="240" w:lineRule="auto"/>
              <w:jc w:val="center"/>
              <w:rPr>
                <w:rFonts w:ascii="Marianne" w:eastAsia="Times New Roman" w:hAnsi="Marianne" w:cs="Arial"/>
                <w:color w:val="000000"/>
                <w:lang w:eastAsia="fr-FR"/>
              </w:rPr>
            </w:pPr>
            <w:r w:rsidRPr="00633307">
              <w:rPr>
                <w:rFonts w:ascii="Marianne" w:eastAsia="Times New Roman" w:hAnsi="Marianne" w:cs="Arial"/>
                <w:bCs/>
                <w:color w:val="000000"/>
                <w:lang w:eastAsia="fr-FR"/>
              </w:rPr>
              <w:t>je confirme ces données</w:t>
            </w:r>
          </w:p>
        </w:tc>
      </w:tr>
    </w:tbl>
    <w:p w:rsidR="00C076A4" w:rsidRPr="00633307" w:rsidRDefault="00D56F75" w:rsidP="00C076A4">
      <w:pPr>
        <w:spacing w:after="0" w:line="240" w:lineRule="auto"/>
        <w:ind w:left="177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113665</wp:posOffset>
                </wp:positionV>
                <wp:extent cx="266700" cy="133350"/>
                <wp:effectExtent l="0" t="19050" r="3810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7A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164.3pt;margin-top:8.95pt;width:21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" fillcolor="#4f81bd [3204]" strokecolor="#243f60 [1604]" strokeweight="2pt"/>
            </w:pict>
          </mc:Fallback>
        </mc:AlternateContent>
      </w:r>
    </w:p>
    <w:p w:rsidR="00C076A4" w:rsidRPr="00633307" w:rsidRDefault="00C076A4" w:rsidP="00C076A4">
      <w:pPr>
        <w:spacing w:after="0" w:line="240" w:lineRule="auto"/>
        <w:ind w:left="177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77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068" w:firstLine="348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color w:val="000000"/>
          <w:lang w:eastAsia="fr-FR"/>
        </w:rPr>
        <w:t>Cette confirmation vous engage sur les points suivants</w:t>
      </w:r>
      <w:r w:rsidRPr="00633307">
        <w:rPr>
          <w:rFonts w:ascii="Calibri" w:eastAsia="Times New Roman" w:hAnsi="Calibri" w:cs="Calibri"/>
          <w:b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:</w:t>
      </w:r>
    </w:p>
    <w:p w:rsidR="00C076A4" w:rsidRPr="00633307" w:rsidRDefault="00C076A4" w:rsidP="00C076A4">
      <w:pPr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Vous assumez la </w:t>
      </w:r>
      <w:r w:rsidRPr="00633307">
        <w:rPr>
          <w:rFonts w:ascii="Marianne" w:eastAsia="Times New Roman" w:hAnsi="Marianne" w:cs="Arial"/>
          <w:color w:val="000000"/>
          <w:u w:val="single"/>
          <w:lang w:eastAsia="fr-FR"/>
        </w:rPr>
        <w:t>charge effective</w:t>
      </w: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 du ou des enfants dont les noms et dates de naissance apparaissent à l’écran. </w:t>
      </w:r>
    </w:p>
    <w:p w:rsidR="00C076A4" w:rsidRPr="00633307" w:rsidRDefault="00C076A4" w:rsidP="00C076A4">
      <w:pPr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Vous confirmez votre </w:t>
      </w:r>
      <w:r w:rsidRPr="00633307">
        <w:rPr>
          <w:rFonts w:ascii="Marianne" w:eastAsia="Times New Roman" w:hAnsi="Marianne" w:cs="Arial"/>
          <w:color w:val="000000"/>
          <w:u w:val="single"/>
          <w:lang w:eastAsia="fr-FR"/>
        </w:rPr>
        <w:t>situation familiale</w:t>
      </w:r>
    </w:p>
    <w:p w:rsidR="00C076A4" w:rsidRPr="00633307" w:rsidRDefault="00C076A4" w:rsidP="00C076A4">
      <w:pPr>
        <w:numPr>
          <w:ilvl w:val="0"/>
          <w:numId w:val="2"/>
        </w:numPr>
        <w:spacing w:after="0" w:line="240" w:lineRule="auto"/>
        <w:jc w:val="both"/>
        <w:rPr>
          <w:rFonts w:ascii="Marianne" w:eastAsia="Times New Roman" w:hAnsi="Marianne" w:cs="Arial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Si vous êtes concerné, vous confirmez que votre conjoint, concubin, ou la personne avec laquelle vous êtes pacsé(e) </w:t>
      </w:r>
      <w:r w:rsidRPr="00633307">
        <w:rPr>
          <w:rFonts w:ascii="Marianne" w:eastAsia="Times New Roman" w:hAnsi="Marianne" w:cs="Arial"/>
          <w:color w:val="000000"/>
          <w:u w:val="single"/>
          <w:lang w:eastAsia="fr-FR"/>
        </w:rPr>
        <w:t xml:space="preserve">ne perçoit pas d’un employeur </w:t>
      </w:r>
      <w:r w:rsidRPr="00633307">
        <w:rPr>
          <w:rFonts w:ascii="Marianne" w:eastAsia="Times New Roman" w:hAnsi="Marianne" w:cs="Arial"/>
          <w:bCs/>
          <w:color w:val="000000"/>
          <w:u w:val="single"/>
          <w:lang w:eastAsia="fr-FR"/>
        </w:rPr>
        <w:t>public</w:t>
      </w: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 (fonction publique d’état, territoriale ou hospitalière et organismes publics ou financés sur fonds publics) un avantage de même nature.</w:t>
      </w:r>
    </w:p>
    <w:p w:rsidR="00C076A4" w:rsidRPr="00633307" w:rsidRDefault="00C076A4" w:rsidP="00C076A4">
      <w:pPr>
        <w:tabs>
          <w:tab w:val="left" w:pos="1843"/>
        </w:tabs>
        <w:spacing w:after="0" w:line="240" w:lineRule="auto"/>
        <w:ind w:left="1416"/>
        <w:jc w:val="both"/>
        <w:rPr>
          <w:rFonts w:ascii="Marianne" w:eastAsia="Times New Roman" w:hAnsi="Marianne" w:cs="Arial"/>
          <w:color w:val="000000"/>
          <w:lang w:eastAsia="fr-FR"/>
        </w:rPr>
      </w:pPr>
    </w:p>
    <w:p w:rsidR="00C076A4" w:rsidRPr="00633307" w:rsidRDefault="00C076A4" w:rsidP="00C076A4">
      <w:pPr>
        <w:tabs>
          <w:tab w:val="left" w:pos="1843"/>
        </w:tabs>
        <w:spacing w:after="0" w:line="240" w:lineRule="auto"/>
        <w:ind w:left="1416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Aucune pièce justificative n’est à produire et 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il est recommandé d’imprimer </w:t>
      </w:r>
      <w:r w:rsidR="00997DA4" w:rsidRPr="00633307">
        <w:rPr>
          <w:rFonts w:ascii="Marianne" w:eastAsia="Times New Roman" w:hAnsi="Marianne" w:cs="Arial"/>
          <w:bCs/>
          <w:color w:val="000000"/>
          <w:lang w:eastAsia="fr-FR"/>
        </w:rPr>
        <w:t>et/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ou d’enregistrer</w:t>
      </w:r>
      <w:r w:rsidRPr="00633307">
        <w:rPr>
          <w:rFonts w:ascii="Marianne" w:eastAsia="Times New Roman" w:hAnsi="Marianne" w:cs="Times New Roman"/>
          <w:bCs/>
          <w:color w:val="000000"/>
          <w:lang w:eastAsia="fr-FR"/>
        </w:rPr>
        <w:t xml:space="preserve"> </w:t>
      </w:r>
      <w:r w:rsidRPr="00633307">
        <w:rPr>
          <w:rFonts w:ascii="Marianne" w:eastAsia="Times New Roman" w:hAnsi="Marianne" w:cs="Times New Roman"/>
          <w:color w:val="000000"/>
          <w:lang w:eastAsia="fr-FR"/>
        </w:rPr>
        <w:t xml:space="preserve">la déclaration des données </w:t>
      </w:r>
      <w:r w:rsidRPr="00633307">
        <w:rPr>
          <w:rFonts w:ascii="Marianne" w:eastAsia="Times New Roman" w:hAnsi="Marianne" w:cs="Arial"/>
          <w:color w:val="000000"/>
          <w:lang w:eastAsia="fr-FR"/>
        </w:rPr>
        <w:t>en cliquant sur la zone</w:t>
      </w:r>
      <w:r w:rsidRPr="00633307">
        <w:rPr>
          <w:rFonts w:ascii="Calibri" w:eastAsia="Times New Roman" w:hAnsi="Calibri" w:cs="Calibri"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color w:val="000000"/>
          <w:lang w:eastAsia="fr-FR"/>
        </w:rPr>
        <w:t>:</w:t>
      </w:r>
      <w:r w:rsidRPr="00633307">
        <w:rPr>
          <w:rFonts w:ascii="Marianne" w:eastAsia="Times New Roman" w:hAnsi="Marianne" w:cs="Times New Roman"/>
          <w:color w:val="000000"/>
          <w:lang w:eastAsia="fr-FR"/>
        </w:rPr>
        <w:t xml:space="preserve">  </w:t>
      </w:r>
    </w:p>
    <w:p w:rsidR="00C076A4" w:rsidRPr="00633307" w:rsidRDefault="00C076A4" w:rsidP="00C076A4">
      <w:pPr>
        <w:tabs>
          <w:tab w:val="left" w:pos="1843"/>
        </w:tabs>
        <w:spacing w:after="0" w:line="240" w:lineRule="auto"/>
        <w:jc w:val="both"/>
        <w:rPr>
          <w:rFonts w:ascii="Marianne" w:eastAsia="Times New Roman" w:hAnsi="Marianne" w:cs="Times New Roman"/>
          <w:color w:val="000000"/>
          <w:lang w:eastAsia="fr-FR"/>
        </w:rPr>
      </w:pPr>
    </w:p>
    <w:tbl>
      <w:tblPr>
        <w:tblpPr w:leftFromText="141" w:rightFromText="141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</w:tblGrid>
      <w:tr w:rsidR="00C076A4" w:rsidRPr="00633307" w:rsidTr="00B65100">
        <w:trPr>
          <w:trHeight w:val="396"/>
        </w:trPr>
        <w:tc>
          <w:tcPr>
            <w:tcW w:w="2929" w:type="dxa"/>
            <w:shd w:val="clear" w:color="auto" w:fill="auto"/>
            <w:vAlign w:val="center"/>
          </w:tcPr>
          <w:p w:rsidR="00C076A4" w:rsidRPr="00633307" w:rsidRDefault="00C076A4" w:rsidP="00C076A4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Cs/>
                <w:color w:val="000000"/>
                <w:highlight w:val="lightGray"/>
                <w:lang w:eastAsia="fr-FR"/>
              </w:rPr>
            </w:pPr>
            <w:r w:rsidRPr="00633307">
              <w:rPr>
                <w:rFonts w:ascii="Marianne" w:eastAsia="Times New Roman" w:hAnsi="Marianne" w:cs="Arial"/>
                <w:bCs/>
                <w:color w:val="000000"/>
                <w:highlight w:val="lightGray"/>
                <w:lang w:eastAsia="fr-FR"/>
              </w:rPr>
              <w:t>Imprimer récapitulatif</w:t>
            </w:r>
          </w:p>
        </w:tc>
      </w:tr>
    </w:tbl>
    <w:p w:rsidR="00C076A4" w:rsidRPr="00633307" w:rsidRDefault="00D56F75" w:rsidP="00C076A4">
      <w:pPr>
        <w:spacing w:after="0" w:line="240" w:lineRule="auto"/>
        <w:ind w:left="1416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2EFE2" wp14:editId="6D597176">
                <wp:simplePos x="0" y="0"/>
                <wp:positionH relativeFrom="column">
                  <wp:posOffset>2153285</wp:posOffset>
                </wp:positionH>
                <wp:positionV relativeFrom="paragraph">
                  <wp:posOffset>80645</wp:posOffset>
                </wp:positionV>
                <wp:extent cx="266700" cy="133350"/>
                <wp:effectExtent l="0" t="19050" r="38100" b="3810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02BF" id="Flèche droite 2" o:spid="_x0000_s1026" type="#_x0000_t13" style="position:absolute;margin-left:169.55pt;margin-top:6.35pt;width:21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" fillcolor="#4f81bd" strokecolor="#385d8a" strokeweight="2pt"/>
            </w:pict>
          </mc:Fallback>
        </mc:AlternateConten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Times New Roman"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Times New Roman"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Vous devez conserver cette déclaration. </w:t>
      </w:r>
    </w:p>
    <w:p w:rsidR="00C076A4" w:rsidRPr="00633307" w:rsidRDefault="00C076A4" w:rsidP="00997DA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 w:cs="Arial"/>
          <w:b/>
          <w:bCs/>
          <w:i/>
          <w:color w:val="000000"/>
          <w:u w:val="single"/>
          <w:lang w:eastAsia="fr-FR"/>
        </w:rPr>
      </w:pPr>
      <w:r w:rsidRPr="00633307">
        <w:rPr>
          <w:rFonts w:ascii="Marianne" w:eastAsia="Times New Roman" w:hAnsi="Marianne" w:cs="Arial"/>
          <w:b/>
          <w:bCs/>
          <w:i/>
          <w:color w:val="000000"/>
          <w:u w:val="single"/>
          <w:lang w:eastAsia="fr-FR"/>
        </w:rPr>
        <w:lastRenderedPageBreak/>
        <w:t xml:space="preserve">Si l’une des informations apparaissant à l’écran est inexacte </w:t>
      </w:r>
    </w:p>
    <w:p w:rsidR="00C076A4" w:rsidRPr="00633307" w:rsidRDefault="00C076A4" w:rsidP="00C076A4">
      <w:pPr>
        <w:spacing w:after="0" w:line="240" w:lineRule="auto"/>
        <w:jc w:val="both"/>
        <w:rPr>
          <w:rFonts w:ascii="Marianne" w:eastAsia="Times New Roman" w:hAnsi="Marianne" w:cs="Arial"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i/>
          <w:color w:val="000000"/>
          <w:lang w:eastAsia="fr-FR"/>
        </w:rPr>
      </w:pPr>
      <w:r w:rsidRPr="00633307">
        <w:rPr>
          <w:rFonts w:ascii="Marianne" w:eastAsia="Times New Roman" w:hAnsi="Marianne" w:cs="Arial"/>
          <w:i/>
          <w:color w:val="000000"/>
          <w:lang w:eastAsia="fr-FR"/>
        </w:rPr>
        <w:t>Exemples</w:t>
      </w:r>
      <w:r w:rsidRPr="00633307">
        <w:rPr>
          <w:rFonts w:ascii="Calibri" w:eastAsia="Times New Roman" w:hAnsi="Calibri" w:cs="Calibri"/>
          <w:i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i/>
          <w:color w:val="000000"/>
          <w:lang w:eastAsia="fr-FR"/>
        </w:rPr>
        <w:t>: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i/>
          <w:color w:val="000000"/>
          <w:lang w:eastAsia="fr-FR"/>
        </w:rPr>
      </w:pPr>
      <w:r w:rsidRPr="00633307">
        <w:rPr>
          <w:rFonts w:ascii="Marianne" w:eastAsia="Times New Roman" w:hAnsi="Marianne" w:cs="Arial"/>
          <w:i/>
          <w:color w:val="000000"/>
          <w:lang w:eastAsia="fr-FR"/>
        </w:rPr>
        <w:t xml:space="preserve">- un changement de situation familiale : mariage, séparation, divorce, </w:t>
      </w:r>
      <w:r w:rsidR="008E1BC6" w:rsidRPr="00633307">
        <w:rPr>
          <w:rFonts w:ascii="Marianne" w:eastAsia="Times New Roman" w:hAnsi="Marianne" w:cs="Arial"/>
          <w:i/>
          <w:color w:val="000000"/>
          <w:lang w:eastAsia="fr-FR"/>
        </w:rPr>
        <w:t>décès…</w:t>
      </w:r>
      <w:r w:rsidRPr="00633307">
        <w:rPr>
          <w:rFonts w:ascii="Marianne" w:eastAsia="Times New Roman" w:hAnsi="Marianne" w:cs="Arial"/>
          <w:i/>
          <w:color w:val="000000"/>
          <w:lang w:eastAsia="fr-FR"/>
        </w:rPr>
        <w:t xml:space="preserve">. 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i/>
          <w:color w:val="000000"/>
          <w:lang w:eastAsia="fr-FR"/>
        </w:rPr>
      </w:pPr>
      <w:r w:rsidRPr="00633307">
        <w:rPr>
          <w:rFonts w:ascii="Marianne" w:eastAsia="Times New Roman" w:hAnsi="Marianne" w:cs="Arial"/>
          <w:i/>
          <w:color w:val="000000"/>
          <w:lang w:eastAsia="fr-FR"/>
        </w:rPr>
        <w:t>- un ou plusieurs enfants apparaissant à l’écran ne sont plus à la charge du bénéficiaire du SFT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i/>
          <w:color w:val="000000"/>
          <w:lang w:eastAsia="fr-FR"/>
        </w:rPr>
      </w:pPr>
      <w:r w:rsidRPr="00633307">
        <w:rPr>
          <w:rFonts w:ascii="Marianne" w:eastAsia="Times New Roman" w:hAnsi="Marianne" w:cs="Arial"/>
          <w:i/>
          <w:color w:val="000000"/>
          <w:lang w:eastAsia="fr-FR"/>
        </w:rPr>
        <w:t>- le conjoint, le concubin, la personne pacsée perçoit un avantage familial similaire de son employeur alors que celui-ci a   un statut public (une des 3 fonctions publiques ou un organisme public).</w:t>
      </w:r>
    </w:p>
    <w:p w:rsidR="00C076A4" w:rsidRDefault="00C076A4" w:rsidP="00ED3568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i/>
          <w:i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i/>
          <w:iCs/>
          <w:color w:val="000000"/>
          <w:u w:val="single"/>
          <w:lang w:eastAsia="fr-FR"/>
        </w:rPr>
        <w:t>Très signalé</w:t>
      </w:r>
      <w:r w:rsidRPr="00633307">
        <w:rPr>
          <w:rFonts w:ascii="Calibri" w:eastAsia="Times New Roman" w:hAnsi="Calibri" w:cs="Calibri"/>
          <w:bCs/>
          <w:i/>
          <w:iCs/>
          <w:color w:val="000000"/>
          <w:u w:val="single"/>
          <w:lang w:eastAsia="fr-FR"/>
        </w:rPr>
        <w:t> 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 xml:space="preserve">: La situation familiale </w:t>
      </w:r>
      <w:r w:rsidRPr="00633307">
        <w:rPr>
          <w:rFonts w:ascii="Marianne" w:eastAsia="Times New Roman" w:hAnsi="Marianne" w:cs="Arial"/>
          <w:b/>
          <w:bCs/>
          <w:i/>
          <w:iCs/>
          <w:color w:val="000000"/>
          <w:lang w:eastAsia="fr-FR"/>
        </w:rPr>
        <w:t>«</w:t>
      </w:r>
      <w:r w:rsidRPr="00633307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/>
          <w:bCs/>
          <w:i/>
          <w:iCs/>
          <w:color w:val="000000"/>
          <w:lang w:eastAsia="fr-FR"/>
        </w:rPr>
        <w:t>PACS</w:t>
      </w:r>
      <w:r w:rsidRPr="00633307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 </w:t>
      </w:r>
      <w:r w:rsidRPr="00633307">
        <w:rPr>
          <w:rFonts w:ascii="Marianne" w:eastAsia="Times New Roman" w:hAnsi="Marianne" w:cs="Marianne"/>
          <w:b/>
          <w:bCs/>
          <w:i/>
          <w:iCs/>
          <w:color w:val="000000"/>
          <w:lang w:eastAsia="fr-FR"/>
        </w:rPr>
        <w:t>»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 xml:space="preserve"> (non prise en charge dans l’application paye de la DRFIP) apparaîtra à l’écran en situation familiale </w:t>
      </w:r>
      <w:r w:rsidRPr="00633307">
        <w:rPr>
          <w:rFonts w:ascii="Marianne" w:eastAsia="Times New Roman" w:hAnsi="Marianne" w:cs="Arial"/>
          <w:b/>
          <w:bCs/>
          <w:i/>
          <w:iCs/>
          <w:color w:val="000000"/>
          <w:lang w:eastAsia="fr-FR"/>
        </w:rPr>
        <w:t>«</w:t>
      </w:r>
      <w:r w:rsidRPr="00633307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/>
          <w:bCs/>
          <w:i/>
          <w:iCs/>
          <w:color w:val="000000"/>
          <w:lang w:eastAsia="fr-FR"/>
        </w:rPr>
        <w:t>CONCUBIN</w:t>
      </w:r>
      <w:r w:rsidRPr="00633307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 </w:t>
      </w:r>
      <w:r w:rsidR="0046033D" w:rsidRPr="00633307">
        <w:rPr>
          <w:rFonts w:ascii="Marianne" w:eastAsia="Times New Roman" w:hAnsi="Marianne" w:cs="Marianne"/>
          <w:b/>
          <w:bCs/>
          <w:i/>
          <w:iCs/>
          <w:color w:val="000000"/>
          <w:lang w:eastAsia="fr-FR"/>
        </w:rPr>
        <w:t>»</w:t>
      </w:r>
      <w:r w:rsidR="0046033D" w:rsidRPr="00633307">
        <w:rPr>
          <w:rFonts w:ascii="Marianne" w:eastAsia="Times New Roman" w:hAnsi="Marianne" w:cs="Arial"/>
          <w:b/>
          <w:bCs/>
          <w:i/>
          <w:iCs/>
          <w:color w:val="000000"/>
          <w:lang w:eastAsia="fr-FR"/>
        </w:rPr>
        <w:t>.</w:t>
      </w:r>
      <w:r w:rsidR="0046033D"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 xml:space="preserve"> Cela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 xml:space="preserve"> ne constitue pas une anomalie, les personnels n’ont pas de déclaration de changement de situation à effectuer dans ce cas.</w:t>
      </w:r>
    </w:p>
    <w:p w:rsidR="00CF2A7B" w:rsidRPr="00633307" w:rsidRDefault="00CF2A7B" w:rsidP="00ED3568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color w:val="000000"/>
          <w:lang w:eastAsia="fr-FR"/>
        </w:rPr>
        <w:t>Il convient dans ce cas</w:t>
      </w:r>
      <w:r w:rsidRPr="00633307">
        <w:rPr>
          <w:rFonts w:ascii="Calibri" w:eastAsia="Times New Roman" w:hAnsi="Calibri" w:cs="Calibri"/>
          <w:b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: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color w:val="000000"/>
          <w:lang w:eastAsia="fr-FR"/>
        </w:rPr>
        <w:sym w:font="Wingdings" w:char="F0E8"/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</w:t>
      </w:r>
      <w:r w:rsidR="009E0A9A" w:rsidRPr="00633307">
        <w:rPr>
          <w:rFonts w:ascii="Marianne" w:eastAsia="Times New Roman" w:hAnsi="Marianne" w:cs="Arial"/>
          <w:bCs/>
          <w:color w:val="000000"/>
          <w:lang w:eastAsia="fr-FR"/>
        </w:rPr>
        <w:t>De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cocher dans la partie droite du document la case «</w:t>
      </w:r>
      <w:r w:rsidRPr="00633307">
        <w:rPr>
          <w:rFonts w:ascii="Calibri" w:eastAsia="Times New Roman" w:hAnsi="Calibri" w:cs="Calibri"/>
          <w:b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je d</w:t>
      </w:r>
      <w:r w:rsidRPr="00633307">
        <w:rPr>
          <w:rFonts w:ascii="Marianne" w:eastAsia="Times New Roman" w:hAnsi="Marianne" w:cs="Marianne"/>
          <w:bCs/>
          <w:color w:val="000000"/>
          <w:lang w:eastAsia="fr-FR"/>
        </w:rPr>
        <w:t>é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clare un changement concernant ma situation familiale, mes enfants ou la perception du SFT par mon conjoint</w:t>
      </w:r>
      <w:r w:rsidRPr="00633307">
        <w:rPr>
          <w:rFonts w:ascii="Calibri" w:eastAsia="Times New Roman" w:hAnsi="Calibri" w:cs="Calibri"/>
          <w:bCs/>
          <w:color w:val="000000"/>
          <w:lang w:eastAsia="fr-FR"/>
        </w:rPr>
        <w:t> </w:t>
      </w:r>
      <w:r w:rsidRPr="00633307">
        <w:rPr>
          <w:rFonts w:ascii="Marianne" w:eastAsia="Times New Roman" w:hAnsi="Marianne" w:cs="Marianne"/>
          <w:bCs/>
          <w:color w:val="000000"/>
          <w:lang w:eastAsia="fr-FR"/>
        </w:rPr>
        <w:t>»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et de r</w:t>
      </w:r>
      <w:r w:rsidRPr="00633307">
        <w:rPr>
          <w:rFonts w:ascii="Marianne" w:eastAsia="Times New Roman" w:hAnsi="Marianne" w:cs="Marianne"/>
          <w:bCs/>
          <w:color w:val="000000"/>
          <w:lang w:eastAsia="fr-FR"/>
        </w:rPr>
        <w:t>é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diger le cas </w:t>
      </w:r>
      <w:r w:rsidRPr="00633307">
        <w:rPr>
          <w:rFonts w:ascii="Marianne" w:eastAsia="Times New Roman" w:hAnsi="Marianne" w:cs="Marianne"/>
          <w:bCs/>
          <w:color w:val="000000"/>
          <w:lang w:eastAsia="fr-FR"/>
        </w:rPr>
        <w:t>é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ch</w:t>
      </w:r>
      <w:r w:rsidRPr="00633307">
        <w:rPr>
          <w:rFonts w:ascii="Marianne" w:eastAsia="Times New Roman" w:hAnsi="Marianne" w:cs="Marianne"/>
          <w:bCs/>
          <w:color w:val="000000"/>
          <w:lang w:eastAsia="fr-FR"/>
        </w:rPr>
        <w:t>é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ant un commentaire</w:t>
      </w:r>
      <w:r w:rsidR="009E0A9A"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précisant la nature de la modification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>.</w:t>
      </w:r>
    </w:p>
    <w:p w:rsidR="00C076A4" w:rsidRPr="00633307" w:rsidRDefault="00C076A4" w:rsidP="00C076A4">
      <w:pPr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tabs>
          <w:tab w:val="left" w:pos="1701"/>
        </w:tabs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color w:val="000000"/>
          <w:lang w:eastAsia="fr-FR"/>
        </w:rPr>
        <w:sym w:font="Wingdings" w:char="F0E8"/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</w:t>
      </w:r>
      <w:r w:rsidR="009E0A9A" w:rsidRPr="00633307">
        <w:rPr>
          <w:rFonts w:ascii="Marianne" w:eastAsia="Times New Roman" w:hAnsi="Marianne" w:cs="Arial"/>
          <w:bCs/>
          <w:color w:val="000000"/>
          <w:lang w:eastAsia="fr-FR"/>
        </w:rPr>
        <w:t>D’imprimer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obligatoirement le dossier de prise en charge du SFT en cliquant sur la zone, </w:t>
      </w:r>
    </w:p>
    <w:p w:rsidR="00C076A4" w:rsidRPr="00633307" w:rsidRDefault="00C076A4" w:rsidP="00C076A4">
      <w:pPr>
        <w:tabs>
          <w:tab w:val="left" w:pos="1701"/>
        </w:tabs>
        <w:spacing w:after="0" w:line="240" w:lineRule="auto"/>
        <w:ind w:left="1416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tbl>
      <w:tblPr>
        <w:tblpPr w:leftFromText="141" w:rightFromText="141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</w:tblGrid>
      <w:tr w:rsidR="00C076A4" w:rsidRPr="00633307" w:rsidTr="00B65100">
        <w:trPr>
          <w:trHeight w:val="396"/>
        </w:trPr>
        <w:tc>
          <w:tcPr>
            <w:tcW w:w="2929" w:type="dxa"/>
            <w:shd w:val="clear" w:color="auto" w:fill="auto"/>
            <w:vAlign w:val="center"/>
          </w:tcPr>
          <w:p w:rsidR="00C076A4" w:rsidRPr="00633307" w:rsidRDefault="00C076A4" w:rsidP="00C076A4">
            <w:pPr>
              <w:spacing w:after="0" w:line="240" w:lineRule="auto"/>
              <w:jc w:val="center"/>
              <w:rPr>
                <w:rFonts w:ascii="Marianne" w:eastAsia="Times New Roman" w:hAnsi="Marianne" w:cs="Arial"/>
                <w:color w:val="000000"/>
                <w:lang w:eastAsia="fr-FR"/>
              </w:rPr>
            </w:pPr>
            <w:r w:rsidRPr="00633307">
              <w:rPr>
                <w:rFonts w:ascii="Marianne" w:eastAsia="Times New Roman" w:hAnsi="Marianne" w:cs="Arial"/>
                <w:bCs/>
                <w:color w:val="000000"/>
                <w:highlight w:val="lightGray"/>
                <w:lang w:eastAsia="fr-FR"/>
              </w:rPr>
              <w:t>Imprimer dossier</w:t>
            </w:r>
          </w:p>
        </w:tc>
      </w:tr>
    </w:tbl>
    <w:p w:rsidR="00C076A4" w:rsidRPr="00633307" w:rsidRDefault="00D56F75" w:rsidP="00C076A4">
      <w:pPr>
        <w:spacing w:after="0" w:line="240" w:lineRule="auto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50E6C" wp14:editId="6A770958">
                <wp:simplePos x="0" y="0"/>
                <wp:positionH relativeFrom="column">
                  <wp:posOffset>2067560</wp:posOffset>
                </wp:positionH>
                <wp:positionV relativeFrom="paragraph">
                  <wp:posOffset>147955</wp:posOffset>
                </wp:positionV>
                <wp:extent cx="266700" cy="133350"/>
                <wp:effectExtent l="0" t="19050" r="38100" b="3810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0145" id="Flèche droite 3" o:spid="_x0000_s1026" type="#_x0000_t13" style="position:absolute;margin-left:162.8pt;margin-top:11.65pt;width:2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" fillcolor="#4f81bd" strokecolor="#385d8a" strokeweight="2pt"/>
            </w:pict>
          </mc:Fallback>
        </mc:AlternateContent>
      </w:r>
    </w:p>
    <w:p w:rsidR="00C076A4" w:rsidRPr="00633307" w:rsidRDefault="00C076A4" w:rsidP="00C076A4">
      <w:pPr>
        <w:spacing w:after="0" w:line="240" w:lineRule="auto"/>
        <w:jc w:val="both"/>
        <w:rPr>
          <w:rFonts w:ascii="Marianne" w:eastAsia="Times New Roman" w:hAnsi="Marianne" w:cs="Times New Roman"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851"/>
        <w:jc w:val="both"/>
        <w:rPr>
          <w:rFonts w:ascii="Marianne" w:eastAsia="Times New Roman" w:hAnsi="Marianne" w:cs="Times New Roman"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8"/>
        <w:jc w:val="both"/>
        <w:rPr>
          <w:rFonts w:ascii="Marianne" w:eastAsia="Times New Roman" w:hAnsi="Marianne" w:cs="Arial"/>
          <w:bCs/>
          <w:color w:val="000000"/>
          <w:lang w:eastAsia="fr-FR"/>
        </w:rPr>
      </w:pPr>
    </w:p>
    <w:p w:rsidR="00C076A4" w:rsidRPr="00633307" w:rsidRDefault="00C076A4" w:rsidP="00C076A4">
      <w:pPr>
        <w:spacing w:after="0" w:line="240" w:lineRule="auto"/>
        <w:ind w:left="1416" w:firstLine="2"/>
        <w:jc w:val="both"/>
        <w:rPr>
          <w:rFonts w:ascii="Marianne" w:eastAsia="Times New Roman" w:hAnsi="Marianne" w:cs="Arial"/>
          <w:bCs/>
          <w:i/>
          <w:iCs/>
          <w:color w:val="000000"/>
          <w:lang w:eastAsia="fr-FR"/>
        </w:rPr>
      </w:pPr>
      <w:r w:rsidRPr="00633307">
        <w:rPr>
          <w:rFonts w:ascii="Marianne" w:eastAsia="Times New Roman" w:hAnsi="Marianne" w:cs="Arial"/>
          <w:bCs/>
          <w:color w:val="000000"/>
          <w:lang w:eastAsia="fr-FR"/>
        </w:rPr>
        <w:sym w:font="Wingdings" w:char="F0E8"/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</w:t>
      </w:r>
      <w:r w:rsidR="009E0A9A" w:rsidRPr="00633307">
        <w:rPr>
          <w:rFonts w:ascii="Marianne" w:eastAsia="Times New Roman" w:hAnsi="Marianne" w:cs="Arial"/>
          <w:bCs/>
          <w:color w:val="000000"/>
          <w:lang w:eastAsia="fr-FR"/>
        </w:rPr>
        <w:t>De</w:t>
      </w:r>
      <w:r w:rsidRPr="00633307">
        <w:rPr>
          <w:rFonts w:ascii="Marianne" w:eastAsia="Times New Roman" w:hAnsi="Marianne" w:cs="Arial"/>
          <w:bCs/>
          <w:color w:val="000000"/>
          <w:lang w:eastAsia="fr-FR"/>
        </w:rPr>
        <w:t xml:space="preserve"> </w:t>
      </w:r>
      <w:r w:rsidRPr="00B1179B">
        <w:rPr>
          <w:rFonts w:ascii="Marianne" w:eastAsia="Times New Roman" w:hAnsi="Marianne" w:cs="Arial"/>
          <w:bCs/>
          <w:color w:val="000000"/>
          <w:lang w:eastAsia="fr-FR"/>
        </w:rPr>
        <w:t>remplir ce dossier en totalité, de le signer et l’adresser à</w:t>
      </w:r>
      <w:r w:rsidR="0066619F" w:rsidRPr="00B1179B">
        <w:rPr>
          <w:rFonts w:ascii="Marianne" w:eastAsia="Times New Roman" w:hAnsi="Marianne" w:cs="Arial"/>
          <w:bCs/>
          <w:color w:val="000000"/>
          <w:lang w:eastAsia="fr-FR"/>
        </w:rPr>
        <w:t xml:space="preserve"> votre service de gestion</w:t>
      </w:r>
      <w:r w:rsidRPr="00B1179B">
        <w:rPr>
          <w:rFonts w:ascii="Marianne" w:eastAsia="Times New Roman" w:hAnsi="Marianne" w:cs="Arial"/>
          <w:bCs/>
          <w:color w:val="000000"/>
          <w:lang w:eastAsia="fr-FR"/>
        </w:rPr>
        <w:t xml:space="preserve">, </w:t>
      </w:r>
      <w:r w:rsidRPr="00B1179B">
        <w:rPr>
          <w:rFonts w:ascii="Marianne" w:eastAsia="Times New Roman" w:hAnsi="Marianne" w:cs="Arial"/>
          <w:color w:val="000000"/>
          <w:lang w:eastAsia="fr-FR"/>
        </w:rPr>
        <w:t xml:space="preserve">au plus tard </w:t>
      </w:r>
      <w:r w:rsidRPr="00B1179B">
        <w:rPr>
          <w:rFonts w:ascii="Marianne" w:eastAsia="Times New Roman" w:hAnsi="Marianne" w:cs="Arial"/>
          <w:color w:val="E36C0A" w:themeColor="accent6" w:themeShade="BF"/>
          <w:lang w:eastAsia="fr-FR"/>
        </w:rPr>
        <w:t xml:space="preserve">le </w:t>
      </w:r>
      <w:r w:rsidR="00B1179B" w:rsidRPr="00B1179B">
        <w:rPr>
          <w:rFonts w:ascii="Marianne" w:eastAsia="Times New Roman" w:hAnsi="Marianne" w:cs="Arial"/>
          <w:color w:val="E36C0A" w:themeColor="accent6" w:themeShade="BF"/>
          <w:lang w:eastAsia="fr-FR"/>
        </w:rPr>
        <w:t>1</w:t>
      </w:r>
      <w:r w:rsidR="0046033D">
        <w:rPr>
          <w:rFonts w:ascii="Marianne" w:eastAsia="Times New Roman" w:hAnsi="Marianne" w:cs="Arial"/>
          <w:color w:val="E36C0A" w:themeColor="accent6" w:themeShade="BF"/>
          <w:lang w:eastAsia="fr-FR"/>
        </w:rPr>
        <w:t>5</w:t>
      </w:r>
      <w:r w:rsidR="00B1179B" w:rsidRPr="00B1179B">
        <w:rPr>
          <w:rFonts w:ascii="Marianne" w:eastAsia="Times New Roman" w:hAnsi="Marianne" w:cs="Arial"/>
          <w:color w:val="E36C0A" w:themeColor="accent6" w:themeShade="BF"/>
          <w:lang w:eastAsia="fr-FR"/>
        </w:rPr>
        <w:t xml:space="preserve"> avril</w:t>
      </w:r>
      <w:r w:rsidR="0066619F" w:rsidRPr="00B1179B">
        <w:rPr>
          <w:rFonts w:ascii="Marianne" w:eastAsia="Times New Roman" w:hAnsi="Marianne" w:cs="Arial"/>
          <w:color w:val="E36C0A" w:themeColor="accent6" w:themeShade="BF"/>
          <w:lang w:eastAsia="fr-FR"/>
        </w:rPr>
        <w:t xml:space="preserve"> 20</w:t>
      </w:r>
      <w:r w:rsidR="00633307" w:rsidRPr="00B1179B">
        <w:rPr>
          <w:rFonts w:ascii="Marianne" w:eastAsia="Times New Roman" w:hAnsi="Marianne" w:cs="Arial"/>
          <w:color w:val="E36C0A" w:themeColor="accent6" w:themeShade="BF"/>
          <w:lang w:eastAsia="fr-FR"/>
        </w:rPr>
        <w:t>24</w:t>
      </w:r>
      <w:r w:rsidRPr="00B1179B">
        <w:rPr>
          <w:rFonts w:ascii="Marianne" w:eastAsia="Times New Roman" w:hAnsi="Marianne" w:cs="Arial"/>
          <w:color w:val="000000"/>
          <w:lang w:eastAsia="fr-FR"/>
        </w:rPr>
        <w:t>, accompagné</w:t>
      </w: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Pr="00633307">
        <w:rPr>
          <w:rFonts w:ascii="Marianne" w:eastAsia="Times New Roman" w:hAnsi="Marianne" w:cs="Arial"/>
          <w:color w:val="000000"/>
          <w:u w:val="single"/>
          <w:lang w:eastAsia="fr-FR"/>
        </w:rPr>
        <w:t xml:space="preserve">des </w:t>
      </w:r>
      <w:r w:rsidRPr="00633307">
        <w:rPr>
          <w:rFonts w:ascii="Marianne" w:eastAsia="Times New Roman" w:hAnsi="Marianne" w:cs="Arial"/>
          <w:bCs/>
          <w:i/>
          <w:iCs/>
          <w:color w:val="000000"/>
          <w:u w:val="single"/>
          <w:lang w:eastAsia="fr-FR"/>
        </w:rPr>
        <w:t>pièces justificatives suivantes</w:t>
      </w:r>
      <w:r w:rsidRPr="00633307">
        <w:rPr>
          <w:rFonts w:ascii="Calibri" w:eastAsia="Times New Roman" w:hAnsi="Calibri" w:cs="Calibri"/>
          <w:bCs/>
          <w:i/>
          <w:iCs/>
          <w:color w:val="000000"/>
          <w:lang w:eastAsia="fr-FR"/>
        </w:rPr>
        <w:t> </w:t>
      </w:r>
      <w:r w:rsidRPr="00633307">
        <w:rPr>
          <w:rFonts w:ascii="Marianne" w:eastAsia="Times New Roman" w:hAnsi="Marianne" w:cs="Arial"/>
          <w:bCs/>
          <w:i/>
          <w:iCs/>
          <w:color w:val="000000"/>
          <w:lang w:eastAsia="fr-FR"/>
        </w:rPr>
        <w:t>:</w:t>
      </w:r>
    </w:p>
    <w:p w:rsidR="00C076A4" w:rsidRPr="00633307" w:rsidRDefault="00C076A4" w:rsidP="00C076A4">
      <w:pPr>
        <w:spacing w:after="0" w:line="240" w:lineRule="auto"/>
        <w:ind w:left="1416" w:firstLine="2"/>
        <w:jc w:val="both"/>
        <w:rPr>
          <w:rFonts w:ascii="Marianne" w:eastAsia="Times New Roman" w:hAnsi="Marianne" w:cs="Arial"/>
          <w:bCs/>
          <w:i/>
          <w:iCs/>
          <w:color w:val="000000"/>
          <w:lang w:eastAsia="fr-FR"/>
        </w:rPr>
      </w:pPr>
    </w:p>
    <w:p w:rsidR="00C076A4" w:rsidRPr="00633307" w:rsidRDefault="00C076A4" w:rsidP="00C076A4">
      <w:pPr>
        <w:numPr>
          <w:ilvl w:val="0"/>
          <w:numId w:val="1"/>
        </w:numPr>
        <w:tabs>
          <w:tab w:val="left" w:pos="1418"/>
        </w:tabs>
        <w:spacing w:after="0" w:line="240" w:lineRule="auto"/>
        <w:jc w:val="both"/>
        <w:rPr>
          <w:rFonts w:ascii="Marianne" w:eastAsia="Times New Roman" w:hAnsi="Marianne" w:cs="Arial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 xml:space="preserve">la copie du livret de famille ou des actes de naissance des enfants </w:t>
      </w:r>
    </w:p>
    <w:p w:rsidR="00C076A4" w:rsidRPr="00633307" w:rsidRDefault="00C076A4" w:rsidP="00C076A4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 w:cs="Arial"/>
          <w:color w:val="000000"/>
          <w:lang w:eastAsia="fr-FR"/>
        </w:rPr>
      </w:pPr>
      <w:r w:rsidRPr="00633307">
        <w:rPr>
          <w:rFonts w:ascii="Marianne" w:eastAsia="Times New Roman" w:hAnsi="Marianne" w:cs="Arial"/>
          <w:color w:val="000000"/>
          <w:lang w:eastAsia="fr-FR"/>
        </w:rPr>
        <w:t>éventuellement, la copie des jugements de divorce, de séparation de corps ou d’ordonnance de non conciliation précisant les conditions de garde des enfants.</w:t>
      </w:r>
    </w:p>
    <w:p w:rsidR="00497501" w:rsidRPr="00633307" w:rsidRDefault="00497501" w:rsidP="00497501">
      <w:pPr>
        <w:pStyle w:val="NormalWeb"/>
        <w:spacing w:before="0" w:beforeAutospacing="0" w:after="0" w:afterAutospacing="0"/>
        <w:ind w:firstLine="1418"/>
        <w:rPr>
          <w:rFonts w:ascii="Marianne" w:hAnsi="Marianne" w:cs="Arial"/>
          <w:sz w:val="22"/>
          <w:szCs w:val="22"/>
        </w:rPr>
      </w:pPr>
    </w:p>
    <w:p w:rsidR="00497501" w:rsidRPr="00633307" w:rsidRDefault="00633307" w:rsidP="00497501">
      <w:pPr>
        <w:spacing w:after="0" w:line="240" w:lineRule="auto"/>
        <w:ind w:left="1418"/>
        <w:jc w:val="both"/>
        <w:rPr>
          <w:rFonts w:ascii="Marianne" w:eastAsia="Times New Roman" w:hAnsi="Marianne" w:cs="Arial"/>
          <w:lang w:eastAsia="fr-FR"/>
        </w:rPr>
      </w:pPr>
      <w:r w:rsidRPr="00633307">
        <w:rPr>
          <w:rFonts w:ascii="Marianne" w:eastAsia="Times New Roman" w:hAnsi="Marianne" w:cs="Arial"/>
          <w:lang w:eastAsia="fr-FR"/>
        </w:rPr>
        <w:t>Rectorat de Rennes</w:t>
      </w:r>
    </w:p>
    <w:p w:rsidR="00633307" w:rsidRPr="00B1179B" w:rsidRDefault="00633307" w:rsidP="00497501">
      <w:pPr>
        <w:spacing w:after="0" w:line="240" w:lineRule="auto"/>
        <w:ind w:left="1418"/>
        <w:jc w:val="both"/>
        <w:rPr>
          <w:rFonts w:ascii="Marianne" w:eastAsia="Times New Roman" w:hAnsi="Marianne" w:cs="Arial"/>
          <w:lang w:eastAsia="fr-FR"/>
        </w:rPr>
      </w:pPr>
      <w:r w:rsidRPr="00B1179B">
        <w:rPr>
          <w:rFonts w:ascii="Marianne" w:eastAsia="Times New Roman" w:hAnsi="Marianne" w:cs="Arial"/>
          <w:lang w:eastAsia="fr-FR"/>
        </w:rPr>
        <w:t>DPE (avec indication de votre discipline) ou DIPATE (avec indication de votre corps-grad</w:t>
      </w:r>
      <w:r w:rsidR="00865D32" w:rsidRPr="00B1179B">
        <w:rPr>
          <w:rFonts w:ascii="Marianne" w:eastAsia="Times New Roman" w:hAnsi="Marianne" w:cs="Arial"/>
          <w:lang w:eastAsia="fr-FR"/>
        </w:rPr>
        <w:t xml:space="preserve">e) ou </w:t>
      </w:r>
      <w:r w:rsidR="00E30434" w:rsidRPr="00B1179B">
        <w:rPr>
          <w:rFonts w:ascii="Marianne" w:eastAsia="Times New Roman" w:hAnsi="Marianne" w:cs="Arial"/>
          <w:lang w:eastAsia="fr-FR"/>
        </w:rPr>
        <w:t>SAADEI</w:t>
      </w:r>
      <w:r w:rsidRPr="00B1179B">
        <w:rPr>
          <w:rFonts w:ascii="Marianne" w:eastAsia="Times New Roman" w:hAnsi="Marianne" w:cs="Arial"/>
          <w:lang w:eastAsia="fr-FR"/>
        </w:rPr>
        <w:t xml:space="preserve"> (avec indication de votre corps-grade)</w:t>
      </w:r>
    </w:p>
    <w:p w:rsidR="00633307" w:rsidRPr="00633307" w:rsidRDefault="00633307" w:rsidP="00497501">
      <w:pPr>
        <w:spacing w:after="0" w:line="240" w:lineRule="auto"/>
        <w:ind w:left="1418"/>
        <w:jc w:val="both"/>
        <w:rPr>
          <w:rFonts w:ascii="Marianne" w:eastAsia="Times New Roman" w:hAnsi="Marianne" w:cs="Arial"/>
          <w:lang w:eastAsia="fr-FR"/>
        </w:rPr>
      </w:pPr>
      <w:r w:rsidRPr="00865D32">
        <w:rPr>
          <w:rFonts w:ascii="Marianne" w:eastAsia="Times New Roman" w:hAnsi="Marianne" w:cs="Arial"/>
          <w:lang w:eastAsia="fr-FR"/>
        </w:rPr>
        <w:t>96 rue d’Antrain</w:t>
      </w:r>
    </w:p>
    <w:p w:rsidR="00633307" w:rsidRPr="00633307" w:rsidRDefault="00633307" w:rsidP="00497501">
      <w:pPr>
        <w:spacing w:after="0" w:line="240" w:lineRule="auto"/>
        <w:ind w:left="1418"/>
        <w:jc w:val="both"/>
        <w:rPr>
          <w:rFonts w:ascii="Marianne" w:eastAsia="Times New Roman" w:hAnsi="Marianne" w:cs="Arial"/>
          <w:lang w:eastAsia="fr-FR"/>
        </w:rPr>
      </w:pPr>
      <w:r w:rsidRPr="00633307">
        <w:rPr>
          <w:rFonts w:ascii="Marianne" w:eastAsia="Times New Roman" w:hAnsi="Marianne" w:cs="Arial"/>
          <w:lang w:eastAsia="fr-FR"/>
        </w:rPr>
        <w:t>CS 10503</w:t>
      </w:r>
    </w:p>
    <w:p w:rsidR="00633307" w:rsidRPr="00633307" w:rsidRDefault="00633307" w:rsidP="00497501">
      <w:pPr>
        <w:spacing w:after="0" w:line="240" w:lineRule="auto"/>
        <w:ind w:left="1418"/>
        <w:jc w:val="both"/>
        <w:rPr>
          <w:rFonts w:ascii="Marianne" w:eastAsia="Times New Roman" w:hAnsi="Marianne" w:cs="Arial"/>
          <w:lang w:eastAsia="fr-FR"/>
        </w:rPr>
      </w:pPr>
      <w:r w:rsidRPr="00633307">
        <w:rPr>
          <w:rFonts w:ascii="Marianne" w:eastAsia="Times New Roman" w:hAnsi="Marianne" w:cs="Arial"/>
          <w:lang w:eastAsia="fr-FR"/>
        </w:rPr>
        <w:t>35705 RENNES Cedex 7</w:t>
      </w:r>
    </w:p>
    <w:p w:rsidR="00497501" w:rsidRPr="00633307" w:rsidRDefault="00497501" w:rsidP="00C076A4">
      <w:pPr>
        <w:spacing w:after="0" w:line="240" w:lineRule="auto"/>
        <w:ind w:left="1418"/>
        <w:jc w:val="both"/>
        <w:rPr>
          <w:rFonts w:ascii="Marianne" w:eastAsia="Times New Roman" w:hAnsi="Marianne" w:cs="Arial"/>
          <w:u w:val="single"/>
          <w:lang w:eastAsia="fr-FR"/>
        </w:rPr>
      </w:pPr>
    </w:p>
    <w:p w:rsidR="00C076A4" w:rsidRPr="00633307" w:rsidRDefault="005D75E6" w:rsidP="00C076A4">
      <w:pPr>
        <w:spacing w:after="0" w:line="240" w:lineRule="auto"/>
        <w:ind w:left="1418"/>
        <w:jc w:val="both"/>
        <w:rPr>
          <w:rFonts w:ascii="Marianne" w:eastAsia="Times New Roman" w:hAnsi="Marianne" w:cs="Arial"/>
          <w:u w:val="single"/>
          <w:lang w:eastAsia="fr-FR"/>
        </w:rPr>
      </w:pPr>
      <w:r>
        <w:rPr>
          <w:rFonts w:ascii="Marianne" w:eastAsia="Times New Roman" w:hAnsi="Marianne" w:cs="Arial"/>
          <w:u w:val="single"/>
          <w:lang w:eastAsia="fr-FR"/>
        </w:rPr>
        <w:t>4</w:t>
      </w:r>
      <w:r w:rsidR="00C076A4" w:rsidRPr="00633307">
        <w:rPr>
          <w:rFonts w:ascii="Marianne" w:eastAsia="Times New Roman" w:hAnsi="Marianne" w:cs="Arial"/>
          <w:u w:val="single"/>
          <w:lang w:eastAsia="fr-FR"/>
        </w:rPr>
        <w:t>/ ASSISTANCE</w:t>
      </w:r>
    </w:p>
    <w:p w:rsidR="00C076A4" w:rsidRPr="00633307" w:rsidRDefault="00C076A4" w:rsidP="00BB74EC">
      <w:pPr>
        <w:spacing w:after="0" w:line="240" w:lineRule="auto"/>
        <w:jc w:val="both"/>
        <w:rPr>
          <w:rFonts w:ascii="Marianne" w:eastAsia="Times New Roman" w:hAnsi="Marianne" w:cs="Arial"/>
          <w:bCs/>
          <w:color w:val="000000"/>
          <w:u w:val="single"/>
          <w:lang w:eastAsia="fr-FR"/>
        </w:rPr>
      </w:pPr>
    </w:p>
    <w:p w:rsidR="00BB74EC" w:rsidRPr="00633307" w:rsidRDefault="00BB74EC" w:rsidP="00BB74EC">
      <w:pPr>
        <w:spacing w:after="0" w:line="240" w:lineRule="auto"/>
        <w:ind w:left="1418"/>
        <w:jc w:val="both"/>
        <w:rPr>
          <w:rFonts w:ascii="Marianne" w:eastAsia="Times" w:hAnsi="Marianne" w:cs="Arial"/>
          <w:b/>
          <w:bCs/>
          <w:lang w:eastAsia="fr-FR"/>
        </w:rPr>
      </w:pPr>
      <w:r w:rsidRPr="00633307">
        <w:rPr>
          <w:rFonts w:ascii="Marianne" w:eastAsia="Times" w:hAnsi="Marianne" w:cs="Arial"/>
          <w:bCs/>
          <w:lang w:eastAsia="fr-FR"/>
        </w:rPr>
        <w:t xml:space="preserve">En cas de difficulté technique ou autre, la procédure de demande d’assistance s’effectue via le lien </w:t>
      </w:r>
      <w:hyperlink r:id="rId8" w:history="1">
        <w:r w:rsidRPr="00633307">
          <w:rPr>
            <w:rFonts w:ascii="Marianne" w:eastAsia="Times New Roman" w:hAnsi="Marianne" w:cs="Times New Roman"/>
            <w:color w:val="0000FF"/>
            <w:u w:val="single"/>
            <w:lang w:eastAsia="fr-FR"/>
          </w:rPr>
          <w:t>https://assistance.ac-rennes.fr</w:t>
        </w:r>
      </w:hyperlink>
      <w:r w:rsidRPr="00633307">
        <w:rPr>
          <w:rFonts w:ascii="Marianne" w:eastAsia="Times New Roman" w:hAnsi="Marianne" w:cs="Times New Roman"/>
          <w:lang w:eastAsia="fr-FR"/>
        </w:rPr>
        <w:t xml:space="preserve"> (il est préférable de le copier/coller dans le bandeau supérieur de votre explorateur)</w:t>
      </w:r>
      <w:r w:rsidRPr="00633307">
        <w:rPr>
          <w:rFonts w:ascii="Calibri" w:eastAsia="Times" w:hAnsi="Calibri" w:cs="Calibri"/>
          <w:b/>
          <w:bCs/>
          <w:lang w:eastAsia="fr-FR"/>
        </w:rPr>
        <w:t>  </w:t>
      </w:r>
    </w:p>
    <w:p w:rsidR="00BB74EC" w:rsidRPr="00633307" w:rsidRDefault="00BB74EC" w:rsidP="00BB74EC">
      <w:pPr>
        <w:spacing w:after="0" w:line="240" w:lineRule="auto"/>
        <w:ind w:left="1418"/>
        <w:jc w:val="both"/>
        <w:rPr>
          <w:rFonts w:ascii="Marianne" w:eastAsia="Times New Roman" w:hAnsi="Marianne" w:cs="Times New Roman"/>
          <w:lang w:eastAsia="fr-FR"/>
        </w:rPr>
      </w:pPr>
      <w:r w:rsidRPr="00633307">
        <w:rPr>
          <w:rFonts w:ascii="Calibri" w:eastAsia="Times" w:hAnsi="Calibri" w:cs="Calibri"/>
          <w:b/>
          <w:bCs/>
          <w:lang w:eastAsia="fr-FR"/>
        </w:rPr>
        <w:t> </w:t>
      </w:r>
      <w:r w:rsidRPr="00633307">
        <w:rPr>
          <w:rFonts w:ascii="Marianne" w:eastAsia="Times" w:hAnsi="Marianne" w:cs="Arial"/>
          <w:b/>
          <w:bCs/>
          <w:lang w:eastAsia="fr-FR"/>
        </w:rPr>
        <w:t xml:space="preserve"> </w:t>
      </w:r>
      <w:r w:rsidRPr="00633307">
        <w:rPr>
          <w:rFonts w:ascii="Calibri" w:eastAsia="Times" w:hAnsi="Calibri" w:cs="Calibri"/>
          <w:b/>
          <w:bCs/>
          <w:lang w:eastAsia="fr-FR"/>
        </w:rPr>
        <w:t>   </w:t>
      </w:r>
      <w:r w:rsidRPr="00633307">
        <w:rPr>
          <w:rFonts w:ascii="Marianne" w:eastAsia="Times" w:hAnsi="Marianne" w:cs="Arial"/>
          <w:b/>
          <w:bCs/>
          <w:lang w:eastAsia="fr-FR"/>
        </w:rPr>
        <w:t xml:space="preserve"> </w:t>
      </w:r>
      <w:r w:rsidRPr="00633307">
        <w:rPr>
          <w:rFonts w:ascii="Calibri" w:eastAsia="Times" w:hAnsi="Calibri" w:cs="Calibri"/>
          <w:b/>
          <w:bCs/>
          <w:lang w:eastAsia="fr-FR"/>
        </w:rPr>
        <w:t>   </w:t>
      </w:r>
      <w:r w:rsidRPr="00633307">
        <w:rPr>
          <w:rFonts w:ascii="Marianne" w:eastAsia="Times" w:hAnsi="Marianne" w:cs="Arial"/>
          <w:b/>
          <w:bCs/>
          <w:lang w:eastAsia="fr-FR"/>
        </w:rPr>
        <w:t xml:space="preserve"> </w:t>
      </w:r>
    </w:p>
    <w:p w:rsidR="00C076A4" w:rsidRPr="00633307" w:rsidRDefault="00BB74EC" w:rsidP="00633307">
      <w:pPr>
        <w:spacing w:after="0" w:line="240" w:lineRule="auto"/>
        <w:ind w:left="1416"/>
        <w:jc w:val="both"/>
        <w:rPr>
          <w:rFonts w:ascii="Marianne" w:eastAsia="Times" w:hAnsi="Marianne" w:cs="Arial"/>
          <w:bCs/>
          <w:lang w:eastAsia="fr-FR"/>
        </w:rPr>
      </w:pPr>
      <w:r w:rsidRPr="00633307">
        <w:rPr>
          <w:rFonts w:ascii="Marianne" w:eastAsia="Times" w:hAnsi="Marianne" w:cs="Arial"/>
          <w:b/>
          <w:bCs/>
          <w:lang w:eastAsia="fr-FR"/>
        </w:rPr>
        <w:t>IMPORTANT</w:t>
      </w:r>
      <w:r w:rsidRPr="00633307">
        <w:rPr>
          <w:rFonts w:ascii="Calibri" w:eastAsia="Times" w:hAnsi="Calibri" w:cs="Calibri"/>
          <w:b/>
          <w:bCs/>
          <w:lang w:eastAsia="fr-FR"/>
        </w:rPr>
        <w:t> </w:t>
      </w:r>
      <w:r w:rsidRPr="00633307">
        <w:rPr>
          <w:rFonts w:ascii="Marianne" w:eastAsia="Times" w:hAnsi="Marianne" w:cs="Arial"/>
          <w:b/>
          <w:bCs/>
          <w:lang w:eastAsia="fr-FR"/>
        </w:rPr>
        <w:t xml:space="preserve">: </w:t>
      </w:r>
      <w:r w:rsidRPr="00633307">
        <w:rPr>
          <w:rFonts w:ascii="Marianne" w:eastAsia="Times" w:hAnsi="Marianne" w:cs="Arial"/>
          <w:bCs/>
          <w:lang w:eastAsia="fr-FR"/>
        </w:rPr>
        <w:t xml:space="preserve">Merci d'être le plus précis possible dans votre message sur votre situation, et d'indiquer </w:t>
      </w:r>
      <w:r w:rsidR="00633307" w:rsidRPr="00633307">
        <w:rPr>
          <w:rFonts w:ascii="Marianne" w:eastAsia="Times" w:hAnsi="Marianne" w:cs="Arial"/>
          <w:bCs/>
          <w:lang w:eastAsia="fr-FR"/>
        </w:rPr>
        <w:t>les éléments suivants</w:t>
      </w:r>
      <w:r w:rsidRPr="00633307">
        <w:rPr>
          <w:rFonts w:ascii="Marianne" w:eastAsia="Times" w:hAnsi="Marianne" w:cs="Arial"/>
          <w:bCs/>
          <w:lang w:eastAsia="fr-FR"/>
        </w:rPr>
        <w:t xml:space="preserve"> pour faciliter l</w:t>
      </w:r>
      <w:r w:rsidR="00633307" w:rsidRPr="00633307">
        <w:rPr>
          <w:rFonts w:ascii="Marianne" w:eastAsia="Times" w:hAnsi="Marianne" w:cs="Arial"/>
          <w:bCs/>
          <w:lang w:eastAsia="fr-FR"/>
        </w:rPr>
        <w:t>a transmission de votre demande</w:t>
      </w:r>
      <w:r w:rsidR="00633307" w:rsidRPr="00633307">
        <w:rPr>
          <w:rFonts w:ascii="Calibri" w:eastAsia="Times" w:hAnsi="Calibri" w:cs="Calibri"/>
          <w:bCs/>
          <w:lang w:eastAsia="fr-FR"/>
        </w:rPr>
        <w:t> </w:t>
      </w:r>
      <w:r w:rsidR="00633307" w:rsidRPr="00633307">
        <w:rPr>
          <w:rFonts w:ascii="Marianne" w:eastAsia="Times" w:hAnsi="Marianne" w:cs="Arial"/>
          <w:bCs/>
          <w:lang w:eastAsia="fr-FR"/>
        </w:rPr>
        <w:t>:</w:t>
      </w:r>
    </w:p>
    <w:p w:rsidR="00633307" w:rsidRPr="00633307" w:rsidRDefault="00633307" w:rsidP="006333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633307">
        <w:rPr>
          <w:rFonts w:ascii="Marianne" w:eastAsia="Times" w:hAnsi="Marianne" w:cs="Arial"/>
          <w:bCs/>
          <w:lang w:eastAsia="fr-FR"/>
        </w:rPr>
        <w:t>votre corps-</w:t>
      </w:r>
      <w:r w:rsidRPr="00633307">
        <w:rPr>
          <w:rFonts w:ascii="Marianne" w:eastAsia="Times New Roman" w:hAnsi="Marianne" w:cs="Times New Roman"/>
          <w:color w:val="000000"/>
          <w:lang w:eastAsia="fr-FR"/>
        </w:rPr>
        <w:t>grade discipline</w:t>
      </w:r>
    </w:p>
    <w:p w:rsidR="00633307" w:rsidRPr="00633307" w:rsidRDefault="00633307" w:rsidP="006333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633307">
        <w:rPr>
          <w:rFonts w:ascii="Marianne" w:eastAsia="Times" w:hAnsi="Marianne" w:cs="Arial"/>
          <w:bCs/>
          <w:lang w:eastAsia="fr-FR"/>
        </w:rPr>
        <w:t>votre département d’affectation</w:t>
      </w:r>
    </w:p>
    <w:p w:rsidR="00633307" w:rsidRPr="00633307" w:rsidRDefault="00633307" w:rsidP="006333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633307">
        <w:rPr>
          <w:rFonts w:ascii="Marianne" w:eastAsia="Times New Roman" w:hAnsi="Marianne" w:cs="Times New Roman"/>
          <w:color w:val="000000"/>
          <w:lang w:eastAsia="fr-FR"/>
        </w:rPr>
        <w:t>le blocage ou le message d’erreur rencontré, si vous en avez un en joignant une capture d’écran</w:t>
      </w:r>
    </w:p>
    <w:sectPr w:rsidR="00633307" w:rsidRPr="00633307" w:rsidSect="00ED3568">
      <w:footerReference w:type="default" r:id="rId9"/>
      <w:headerReference w:type="first" r:id="rId10"/>
      <w:footerReference w:type="first" r:id="rId11"/>
      <w:pgSz w:w="11906" w:h="16838"/>
      <w:pgMar w:top="1107" w:right="851" w:bottom="284" w:left="284" w:header="561" w:footer="28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A4" w:rsidRDefault="00C076A4" w:rsidP="00C076A4">
      <w:pPr>
        <w:spacing w:after="0" w:line="240" w:lineRule="auto"/>
      </w:pPr>
      <w:r>
        <w:separator/>
      </w:r>
    </w:p>
  </w:endnote>
  <w:endnote w:type="continuationSeparator" w:id="0">
    <w:p w:rsidR="00C076A4" w:rsidRDefault="00C076A4" w:rsidP="00C0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01679"/>
      <w:docPartObj>
        <w:docPartGallery w:val="Page Numbers (Bottom of Page)"/>
        <w:docPartUnique/>
      </w:docPartObj>
    </w:sdtPr>
    <w:sdtEndPr/>
    <w:sdtContent>
      <w:p w:rsidR="00997DA4" w:rsidRDefault="00997D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3D">
          <w:rPr>
            <w:noProof/>
          </w:rPr>
          <w:t>2</w:t>
        </w:r>
        <w:r>
          <w:fldChar w:fldCharType="end"/>
        </w:r>
        <w:r w:rsidR="00ED3568">
          <w:t>/2</w:t>
        </w:r>
      </w:p>
    </w:sdtContent>
  </w:sdt>
  <w:p w:rsidR="00997DA4" w:rsidRDefault="00997D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71168"/>
      <w:docPartObj>
        <w:docPartGallery w:val="Page Numbers (Bottom of Page)"/>
        <w:docPartUnique/>
      </w:docPartObj>
    </w:sdtPr>
    <w:sdtEndPr/>
    <w:sdtContent>
      <w:p w:rsidR="00997DA4" w:rsidRDefault="00997D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3D">
          <w:rPr>
            <w:noProof/>
          </w:rPr>
          <w:t>1</w:t>
        </w:r>
        <w:r>
          <w:fldChar w:fldCharType="end"/>
        </w:r>
        <w:r w:rsidR="00ED3568">
          <w:t>/2</w:t>
        </w:r>
      </w:p>
    </w:sdtContent>
  </w:sdt>
  <w:p w:rsidR="00997DA4" w:rsidRDefault="00997D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A4" w:rsidRDefault="00C076A4" w:rsidP="00C076A4">
      <w:pPr>
        <w:spacing w:after="0" w:line="240" w:lineRule="auto"/>
      </w:pPr>
      <w:r>
        <w:separator/>
      </w:r>
    </w:p>
  </w:footnote>
  <w:footnote w:type="continuationSeparator" w:id="0">
    <w:p w:rsidR="00C076A4" w:rsidRDefault="00C076A4" w:rsidP="00C0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88" w:rsidRPr="00633307" w:rsidRDefault="00C076A4" w:rsidP="00F4240A">
    <w:pPr>
      <w:pStyle w:val="En-tte"/>
      <w:tabs>
        <w:tab w:val="clear" w:pos="4536"/>
        <w:tab w:val="clear" w:pos="9072"/>
      </w:tabs>
      <w:ind w:right="-2"/>
      <w:jc w:val="center"/>
      <w:rPr>
        <w:rFonts w:ascii="Marianne" w:hAnsi="Marianne"/>
        <w:b/>
        <w:sz w:val="28"/>
        <w:szCs w:val="28"/>
        <w:u w:val="single"/>
      </w:rPr>
    </w:pPr>
    <w:r w:rsidRPr="00633307">
      <w:rPr>
        <w:rFonts w:ascii="Marianne" w:hAnsi="Marianne"/>
        <w:b/>
        <w:sz w:val="28"/>
        <w:szCs w:val="28"/>
        <w:u w:val="single"/>
      </w:rPr>
      <w:t>Modalités de contrôle du droit au SFT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934"/>
    <w:multiLevelType w:val="hybridMultilevel"/>
    <w:tmpl w:val="007840B4"/>
    <w:lvl w:ilvl="0" w:tplc="C60A0F70">
      <w:start w:val="1"/>
      <w:numFmt w:val="lowerLetter"/>
      <w:lvlText w:val="%1."/>
      <w:lvlJc w:val="left"/>
      <w:pPr>
        <w:ind w:left="248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1C43E3"/>
    <w:multiLevelType w:val="hybridMultilevel"/>
    <w:tmpl w:val="D706AB34"/>
    <w:lvl w:ilvl="0" w:tplc="AB4AC20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A6D"/>
    <w:multiLevelType w:val="hybridMultilevel"/>
    <w:tmpl w:val="72963E82"/>
    <w:lvl w:ilvl="0" w:tplc="445875F4">
      <w:start w:val="96"/>
      <w:numFmt w:val="bullet"/>
      <w:lvlText w:val="-"/>
      <w:lvlJc w:val="left"/>
      <w:pPr>
        <w:ind w:left="1776" w:hanging="360"/>
      </w:pPr>
      <w:rPr>
        <w:rFonts w:ascii="Marianne" w:eastAsia="Times" w:hAnsi="Marianne" w:cs="Arial" w:hint="default"/>
        <w:b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B30C76"/>
    <w:multiLevelType w:val="hybridMultilevel"/>
    <w:tmpl w:val="8BB65EE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7812AE0"/>
    <w:multiLevelType w:val="hybridMultilevel"/>
    <w:tmpl w:val="D0B8C36A"/>
    <w:lvl w:ilvl="0" w:tplc="0B82EFE6">
      <w:start w:val="1"/>
      <w:numFmt w:val="lowerLetter"/>
      <w:lvlText w:val="%1."/>
      <w:lvlJc w:val="left"/>
      <w:pPr>
        <w:ind w:left="2136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6632B3"/>
    <w:multiLevelType w:val="hybridMultilevel"/>
    <w:tmpl w:val="D0B8C36A"/>
    <w:lvl w:ilvl="0" w:tplc="0B82EFE6">
      <w:start w:val="1"/>
      <w:numFmt w:val="lowerLetter"/>
      <w:lvlText w:val="%1."/>
      <w:lvlJc w:val="left"/>
      <w:pPr>
        <w:ind w:left="2484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9017394"/>
    <w:multiLevelType w:val="hybridMultilevel"/>
    <w:tmpl w:val="A32EAF98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8B140AB"/>
    <w:multiLevelType w:val="hybridMultilevel"/>
    <w:tmpl w:val="A29490C4"/>
    <w:lvl w:ilvl="0" w:tplc="27FC474A">
      <w:start w:val="1"/>
      <w:numFmt w:val="decimal"/>
      <w:lvlText w:val="%1)"/>
      <w:lvlJc w:val="left"/>
      <w:pPr>
        <w:ind w:left="2138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66510DAF"/>
    <w:multiLevelType w:val="hybridMultilevel"/>
    <w:tmpl w:val="42181B3A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EC54486"/>
    <w:multiLevelType w:val="hybridMultilevel"/>
    <w:tmpl w:val="89E00010"/>
    <w:lvl w:ilvl="0" w:tplc="9F446812">
      <w:start w:val="1"/>
      <w:numFmt w:val="lowerLetter"/>
      <w:lvlText w:val="%1."/>
      <w:lvlJc w:val="left"/>
      <w:pPr>
        <w:ind w:left="2484" w:hanging="360"/>
      </w:pPr>
      <w:rPr>
        <w:rFonts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8C916A1"/>
    <w:multiLevelType w:val="hybridMultilevel"/>
    <w:tmpl w:val="3580FD78"/>
    <w:lvl w:ilvl="0" w:tplc="AEB620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A4"/>
    <w:rsid w:val="000F5F15"/>
    <w:rsid w:val="002F21EA"/>
    <w:rsid w:val="002F2A36"/>
    <w:rsid w:val="0046033D"/>
    <w:rsid w:val="00497501"/>
    <w:rsid w:val="005C4DCA"/>
    <w:rsid w:val="005D75E6"/>
    <w:rsid w:val="00625781"/>
    <w:rsid w:val="00633307"/>
    <w:rsid w:val="0066619F"/>
    <w:rsid w:val="00865D32"/>
    <w:rsid w:val="008E1BC6"/>
    <w:rsid w:val="009739B2"/>
    <w:rsid w:val="00997DA4"/>
    <w:rsid w:val="009E0A9A"/>
    <w:rsid w:val="00B1179B"/>
    <w:rsid w:val="00B1436F"/>
    <w:rsid w:val="00BB74EC"/>
    <w:rsid w:val="00C076A4"/>
    <w:rsid w:val="00C2043C"/>
    <w:rsid w:val="00CF2A7B"/>
    <w:rsid w:val="00D56F75"/>
    <w:rsid w:val="00E30434"/>
    <w:rsid w:val="00ED3568"/>
    <w:rsid w:val="00ED72B8"/>
    <w:rsid w:val="00F4240A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85F48C"/>
  <w15:docId w15:val="{1FC5BE7A-CF34-4CF8-B960-D765658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7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rsid w:val="00C076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C076A4"/>
    <w:rPr>
      <w:rFonts w:ascii="Times New Roman" w:eastAsia="Times New Roman" w:hAnsi="Times New Roman" w:cs="Times New Roman"/>
      <w:noProof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6A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0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6A4"/>
  </w:style>
  <w:style w:type="paragraph" w:styleId="Paragraphedeliste">
    <w:name w:val="List Paragraph"/>
    <w:basedOn w:val="Normal"/>
    <w:uiPriority w:val="34"/>
    <w:qFormat/>
    <w:rsid w:val="00C076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testruc">
    <w:name w:val="sitestruc"/>
    <w:basedOn w:val="Policepardfaut"/>
    <w:rsid w:val="00497501"/>
  </w:style>
  <w:style w:type="character" w:customStyle="1" w:styleId="adresse">
    <w:name w:val="adresse"/>
    <w:basedOn w:val="Policepardfaut"/>
    <w:rsid w:val="0049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ance.ac-renn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il.ac-rennes.fr/csft/mai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hluciani1</dc:creator>
  <cp:lastModifiedBy>crio7</cp:lastModifiedBy>
  <cp:revision>10</cp:revision>
  <cp:lastPrinted>2020-02-25T10:53:00Z</cp:lastPrinted>
  <dcterms:created xsi:type="dcterms:W3CDTF">2024-01-11T08:36:00Z</dcterms:created>
  <dcterms:modified xsi:type="dcterms:W3CDTF">2024-03-18T15:17:00Z</dcterms:modified>
</cp:coreProperties>
</file>