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2A8" w:rsidRDefault="004477E3" w:rsidP="004477E3">
      <w:pPr>
        <w:jc w:val="center"/>
        <w:rPr>
          <w:rFonts w:ascii="SimpleRonde" w:hAnsi="SimpleRonde"/>
          <w:b/>
          <w:color w:val="4472C4" w:themeColor="accent1"/>
          <w:sz w:val="36"/>
          <w:szCs w:val="36"/>
        </w:rPr>
      </w:pPr>
      <w:r w:rsidRPr="004477E3">
        <w:rPr>
          <w:rFonts w:ascii="SimpleRonde" w:hAnsi="SimpleRonde"/>
          <w:b/>
          <w:color w:val="4472C4" w:themeColor="accent1"/>
          <w:sz w:val="36"/>
          <w:szCs w:val="36"/>
        </w:rPr>
        <w:t>La recette de la vérification d’informations</w:t>
      </w:r>
    </w:p>
    <w:p w:rsidR="004477E3" w:rsidRPr="004477E3" w:rsidRDefault="004477E3" w:rsidP="004477E3">
      <w:pPr>
        <w:spacing w:after="0"/>
        <w:rPr>
          <w:rFonts w:ascii="SimpleRonde" w:hAnsi="SimpleRonde"/>
          <w:color w:val="4472C4" w:themeColor="accent1"/>
          <w:sz w:val="24"/>
          <w:szCs w:val="24"/>
        </w:rPr>
      </w:pPr>
      <w:r w:rsidRPr="00160045">
        <w:rPr>
          <w:rFonts w:ascii="SimpleRonde" w:hAnsi="SimpleRonde"/>
          <w:color w:val="4472C4" w:themeColor="accent1"/>
          <w:sz w:val="24"/>
          <w:szCs w:val="24"/>
          <w:u w:val="single"/>
        </w:rPr>
        <w:t>Ingrédients </w:t>
      </w:r>
      <w:r w:rsidRPr="004477E3">
        <w:rPr>
          <w:rFonts w:ascii="SimpleRonde" w:hAnsi="SimpleRonde"/>
          <w:color w:val="4472C4" w:themeColor="accent1"/>
          <w:sz w:val="24"/>
          <w:szCs w:val="24"/>
        </w:rPr>
        <w:t xml:space="preserve">: </w:t>
      </w:r>
    </w:p>
    <w:p w:rsidR="004477E3" w:rsidRDefault="004477E3" w:rsidP="004477E3">
      <w:pPr>
        <w:pStyle w:val="Paragraphedeliste"/>
        <w:numPr>
          <w:ilvl w:val="0"/>
          <w:numId w:val="1"/>
        </w:numPr>
        <w:rPr>
          <w:rFonts w:ascii="SimpleRonde" w:hAnsi="SimpleRonde"/>
          <w:color w:val="4472C4" w:themeColor="accent1"/>
          <w:sz w:val="24"/>
          <w:szCs w:val="24"/>
        </w:rPr>
      </w:pPr>
      <w:r>
        <w:rPr>
          <w:rFonts w:ascii="SimpleRonde" w:hAnsi="SimpleRonde"/>
          <w:color w:val="4472C4" w:themeColor="accent1"/>
          <w:sz w:val="24"/>
          <w:szCs w:val="24"/>
        </w:rPr>
        <w:t>Une bonne dose d’esprit critique</w:t>
      </w:r>
    </w:p>
    <w:p w:rsidR="004477E3" w:rsidRDefault="004477E3" w:rsidP="004477E3">
      <w:pPr>
        <w:pStyle w:val="Paragraphedeliste"/>
        <w:numPr>
          <w:ilvl w:val="0"/>
          <w:numId w:val="1"/>
        </w:numPr>
        <w:rPr>
          <w:rFonts w:ascii="SimpleRonde" w:hAnsi="SimpleRonde"/>
          <w:color w:val="4472C4" w:themeColor="accent1"/>
          <w:sz w:val="24"/>
          <w:szCs w:val="24"/>
        </w:rPr>
      </w:pPr>
      <w:r>
        <w:rPr>
          <w:rFonts w:ascii="SimpleRonde" w:hAnsi="SimpleRonde"/>
          <w:color w:val="4472C4" w:themeColor="accent1"/>
          <w:sz w:val="24"/>
          <w:szCs w:val="24"/>
        </w:rPr>
        <w:t>Un soupçon d’observation</w:t>
      </w:r>
    </w:p>
    <w:p w:rsidR="004477E3" w:rsidRDefault="004477E3" w:rsidP="004477E3">
      <w:pPr>
        <w:pStyle w:val="Paragraphedeliste"/>
        <w:numPr>
          <w:ilvl w:val="0"/>
          <w:numId w:val="1"/>
        </w:numPr>
        <w:rPr>
          <w:rFonts w:ascii="SimpleRonde" w:hAnsi="SimpleRonde"/>
          <w:color w:val="4472C4" w:themeColor="accent1"/>
          <w:sz w:val="24"/>
          <w:szCs w:val="24"/>
        </w:rPr>
      </w:pPr>
      <w:r>
        <w:rPr>
          <w:rFonts w:ascii="SimpleRonde" w:hAnsi="SimpleRonde"/>
          <w:color w:val="4472C4" w:themeColor="accent1"/>
          <w:sz w:val="24"/>
          <w:szCs w:val="24"/>
        </w:rPr>
        <w:t>Une pincée de recherches</w:t>
      </w:r>
    </w:p>
    <w:p w:rsidR="004477E3" w:rsidRDefault="004477E3" w:rsidP="004477E3">
      <w:pPr>
        <w:pStyle w:val="Paragraphedeliste"/>
        <w:numPr>
          <w:ilvl w:val="0"/>
          <w:numId w:val="1"/>
        </w:numPr>
        <w:rPr>
          <w:rFonts w:ascii="SimpleRonde" w:hAnsi="SimpleRonde"/>
          <w:color w:val="4472C4" w:themeColor="accent1"/>
          <w:sz w:val="24"/>
          <w:szCs w:val="24"/>
        </w:rPr>
      </w:pPr>
      <w:r>
        <w:rPr>
          <w:rFonts w:ascii="SimpleRonde" w:hAnsi="SimpleRonde"/>
          <w:color w:val="4472C4" w:themeColor="accent1"/>
          <w:sz w:val="24"/>
          <w:szCs w:val="24"/>
        </w:rPr>
        <w:t>Une grande capacité de vigilance</w:t>
      </w:r>
    </w:p>
    <w:p w:rsidR="00B346EC" w:rsidRDefault="00B346EC" w:rsidP="00B346EC">
      <w:pPr>
        <w:pStyle w:val="Paragraphedeliste"/>
        <w:rPr>
          <w:rFonts w:ascii="SimpleRonde" w:hAnsi="SimpleRonde"/>
          <w:color w:val="4472C4" w:themeColor="accent1"/>
          <w:sz w:val="24"/>
          <w:szCs w:val="24"/>
        </w:rPr>
      </w:pPr>
    </w:p>
    <w:p w:rsidR="004477E3" w:rsidRDefault="00BC1E0F" w:rsidP="0024230A">
      <w:pPr>
        <w:jc w:val="both"/>
        <w:rPr>
          <w:rFonts w:ascii="SimpleRonde" w:hAnsi="SimpleRonde"/>
          <w:color w:val="4472C4" w:themeColor="accent1"/>
          <w:sz w:val="24"/>
          <w:szCs w:val="24"/>
        </w:rPr>
      </w:pPr>
      <w:r>
        <w:rPr>
          <w:rFonts w:ascii="SimpleRonde" w:hAnsi="SimpleRonde"/>
          <w:color w:val="4472C4" w:themeColor="accent1"/>
          <w:sz w:val="24"/>
          <w:szCs w:val="24"/>
        </w:rPr>
        <w:t>Cueillir les informations sur</w:t>
      </w:r>
      <w:r w:rsidR="00544E6C">
        <w:rPr>
          <w:rFonts w:ascii="SimpleRonde" w:hAnsi="SimpleRonde"/>
          <w:color w:val="4472C4" w:themeColor="accent1"/>
          <w:sz w:val="24"/>
          <w:szCs w:val="24"/>
        </w:rPr>
        <w:t xml:space="preserve"> internet puis vérifier la source surtout si elle provient des réseaux sociaux afin de vérifier sa crédibilité.</w:t>
      </w:r>
    </w:p>
    <w:p w:rsidR="00544E6C" w:rsidRPr="00931297" w:rsidRDefault="00544E6C" w:rsidP="0024230A">
      <w:pPr>
        <w:jc w:val="both"/>
        <w:rPr>
          <w:rFonts w:ascii="SimpleRonde" w:hAnsi="SimpleRonde"/>
          <w:color w:val="4472C4" w:themeColor="accent1"/>
          <w:sz w:val="24"/>
          <w:szCs w:val="24"/>
        </w:rPr>
      </w:pPr>
      <w:r>
        <w:rPr>
          <w:rFonts w:ascii="SimpleRonde" w:hAnsi="SimpleRonde"/>
          <w:color w:val="4472C4" w:themeColor="accent1"/>
          <w:sz w:val="24"/>
          <w:szCs w:val="24"/>
        </w:rPr>
        <w:t>Mieux vaut privilégier les sources reconnues</w:t>
      </w:r>
      <w:r w:rsidR="00931297">
        <w:rPr>
          <w:rFonts w:ascii="SimpleRonde" w:hAnsi="SimpleRonde"/>
          <w:color w:val="4472C4" w:themeColor="accent1"/>
          <w:sz w:val="24"/>
          <w:szCs w:val="24"/>
        </w:rPr>
        <w:t xml:space="preserve"> : </w:t>
      </w:r>
      <w:r w:rsidR="00931297" w:rsidRPr="00931297">
        <w:rPr>
          <w:rFonts w:ascii="SimpleRonde" w:hAnsi="SimpleRonde"/>
          <w:color w:val="4472C4" w:themeColor="accent1"/>
          <w:shd w:val="clear" w:color="auto" w:fill="FFFFFF"/>
        </w:rPr>
        <w:t>grands titres de presse, agence</w:t>
      </w:r>
      <w:r w:rsidR="00931297">
        <w:rPr>
          <w:rFonts w:ascii="SimpleRonde" w:hAnsi="SimpleRonde"/>
          <w:color w:val="4472C4" w:themeColor="accent1"/>
          <w:shd w:val="clear" w:color="auto" w:fill="FFFFFF"/>
        </w:rPr>
        <w:t>s</w:t>
      </w:r>
      <w:r w:rsidR="00931297" w:rsidRPr="00931297">
        <w:rPr>
          <w:rFonts w:ascii="SimpleRonde" w:hAnsi="SimpleRonde"/>
          <w:color w:val="4472C4" w:themeColor="accent1"/>
          <w:shd w:val="clear" w:color="auto" w:fill="FFFFFF"/>
        </w:rPr>
        <w:t xml:space="preserve"> de presse</w:t>
      </w:r>
      <w:r w:rsidR="00931297">
        <w:rPr>
          <w:rFonts w:ascii="SimpleRonde" w:hAnsi="SimpleRonde"/>
          <w:color w:val="4472C4" w:themeColor="accent1"/>
          <w:shd w:val="clear" w:color="auto" w:fill="FFFFFF"/>
        </w:rPr>
        <w:t xml:space="preserve"> comme l’</w:t>
      </w:r>
      <w:r w:rsidR="00931297" w:rsidRPr="00931297">
        <w:rPr>
          <w:rFonts w:ascii="Comic Sans MS" w:hAnsi="Comic Sans MS"/>
          <w:color w:val="4472C4" w:themeColor="accent1"/>
          <w:sz w:val="28"/>
          <w:szCs w:val="28"/>
          <w:shd w:val="clear" w:color="auto" w:fill="FFFFFF"/>
        </w:rPr>
        <w:t>AFP</w:t>
      </w:r>
      <w:r w:rsidR="00931297">
        <w:rPr>
          <w:rFonts w:ascii="SimpleRonde" w:hAnsi="SimpleRonde"/>
          <w:color w:val="4472C4" w:themeColor="accent1"/>
          <w:shd w:val="clear" w:color="auto" w:fill="FFFFFF"/>
        </w:rPr>
        <w:t>.</w:t>
      </w:r>
    </w:p>
    <w:p w:rsidR="00544E6C" w:rsidRDefault="00544E6C" w:rsidP="0024230A">
      <w:pPr>
        <w:jc w:val="both"/>
        <w:rPr>
          <w:rFonts w:ascii="SimpleRonde" w:hAnsi="SimpleRonde"/>
          <w:color w:val="4472C4" w:themeColor="accent1"/>
          <w:sz w:val="24"/>
          <w:szCs w:val="24"/>
        </w:rPr>
      </w:pPr>
      <w:r>
        <w:rPr>
          <w:rFonts w:ascii="SimpleRonde" w:hAnsi="SimpleRonde"/>
          <w:color w:val="4472C4" w:themeColor="accent1"/>
          <w:sz w:val="24"/>
          <w:szCs w:val="24"/>
        </w:rPr>
        <w:t xml:space="preserve">Bien mélanger les diverses </w:t>
      </w:r>
      <w:r w:rsidR="00931297">
        <w:rPr>
          <w:rFonts w:ascii="SimpleRonde" w:hAnsi="SimpleRonde"/>
          <w:color w:val="4472C4" w:themeColor="accent1"/>
          <w:sz w:val="24"/>
          <w:szCs w:val="24"/>
        </w:rPr>
        <w:t>sources d’</w:t>
      </w:r>
      <w:r>
        <w:rPr>
          <w:rFonts w:ascii="SimpleRonde" w:hAnsi="SimpleRonde"/>
          <w:color w:val="4472C4" w:themeColor="accent1"/>
          <w:sz w:val="24"/>
          <w:szCs w:val="24"/>
        </w:rPr>
        <w:t xml:space="preserve">informations pour </w:t>
      </w:r>
      <w:r w:rsidR="00B346EC">
        <w:rPr>
          <w:rFonts w:ascii="SimpleRonde" w:hAnsi="SimpleRonde"/>
          <w:color w:val="4472C4" w:themeColor="accent1"/>
          <w:sz w:val="24"/>
          <w:szCs w:val="24"/>
        </w:rPr>
        <w:t>s’assurer d’</w:t>
      </w:r>
      <w:r>
        <w:rPr>
          <w:rFonts w:ascii="SimpleRonde" w:hAnsi="SimpleRonde"/>
          <w:color w:val="4472C4" w:themeColor="accent1"/>
          <w:sz w:val="24"/>
          <w:szCs w:val="24"/>
        </w:rPr>
        <w:t>une vérifica</w:t>
      </w:r>
      <w:r w:rsidR="00931297">
        <w:rPr>
          <w:rFonts w:ascii="SimpleRonde" w:hAnsi="SimpleRonde"/>
          <w:color w:val="4472C4" w:themeColor="accent1"/>
          <w:sz w:val="24"/>
          <w:szCs w:val="24"/>
        </w:rPr>
        <w:t>tion fiable.</w:t>
      </w:r>
    </w:p>
    <w:p w:rsidR="004477E3" w:rsidRDefault="00931297" w:rsidP="0024230A">
      <w:pPr>
        <w:jc w:val="both"/>
        <w:rPr>
          <w:rFonts w:ascii="SimpleRonde" w:hAnsi="SimpleRonde"/>
          <w:color w:val="4472C4" w:themeColor="accent1"/>
          <w:shd w:val="clear" w:color="auto" w:fill="FFFFFF"/>
        </w:rPr>
      </w:pPr>
      <w:r>
        <w:rPr>
          <w:rFonts w:ascii="SimpleRonde" w:hAnsi="SimpleRonde"/>
          <w:color w:val="4472C4" w:themeColor="accent1"/>
          <w:sz w:val="24"/>
          <w:szCs w:val="24"/>
        </w:rPr>
        <w:t xml:space="preserve">Ajouter un soupçon d’observation des photos. Pour effectuer cette étape délicate prendre les </w:t>
      </w:r>
      <w:r w:rsidRPr="00931297">
        <w:rPr>
          <w:rFonts w:ascii="SimpleRonde" w:hAnsi="SimpleRonde"/>
          <w:color w:val="4472C4" w:themeColor="accent1"/>
          <w:shd w:val="clear" w:color="auto" w:fill="FFFFFF"/>
        </w:rPr>
        <w:t xml:space="preserve">outils tels que </w:t>
      </w:r>
      <w:hyperlink r:id="rId5" w:tgtFrame="_blank" w:history="1">
        <w:r w:rsidRPr="0024230A">
          <w:rPr>
            <w:rStyle w:val="Lienhypertexte"/>
            <w:rFonts w:ascii="SimpleRonde" w:hAnsi="SimpleRonde"/>
            <w:b/>
            <w:color w:val="4472C4" w:themeColor="accent1"/>
            <w:u w:val="none"/>
          </w:rPr>
          <w:t xml:space="preserve">Google Images Reverse </w:t>
        </w:r>
        <w:proofErr w:type="spellStart"/>
        <w:r w:rsidRPr="0024230A">
          <w:rPr>
            <w:rStyle w:val="Lienhypertexte"/>
            <w:rFonts w:ascii="SimpleRonde" w:hAnsi="SimpleRonde"/>
            <w:b/>
            <w:color w:val="4472C4" w:themeColor="accent1"/>
            <w:u w:val="none"/>
          </w:rPr>
          <w:t>Search</w:t>
        </w:r>
        <w:proofErr w:type="spellEnd"/>
      </w:hyperlink>
      <w:r w:rsidRPr="00931297">
        <w:rPr>
          <w:rFonts w:ascii="SimpleRonde" w:hAnsi="SimpleRonde"/>
          <w:color w:val="4472C4" w:themeColor="accent1"/>
          <w:shd w:val="clear" w:color="auto" w:fill="FFFFFF"/>
        </w:rPr>
        <w:t xml:space="preserve"> ou </w:t>
      </w:r>
      <w:hyperlink r:id="rId6" w:tgtFrame="_blank" w:history="1">
        <w:proofErr w:type="spellStart"/>
        <w:r w:rsidRPr="0024230A">
          <w:rPr>
            <w:rStyle w:val="Lienhypertexte"/>
            <w:rFonts w:ascii="SimpleRonde" w:hAnsi="SimpleRonde"/>
            <w:b/>
            <w:color w:val="4472C4" w:themeColor="accent1"/>
            <w:u w:val="none"/>
          </w:rPr>
          <w:t>TinEye</w:t>
        </w:r>
        <w:proofErr w:type="spellEnd"/>
      </w:hyperlink>
      <w:r w:rsidRPr="00931297">
        <w:rPr>
          <w:rFonts w:ascii="SimpleRonde" w:hAnsi="SimpleRonde"/>
          <w:color w:val="4472C4" w:themeColor="accent1"/>
          <w:shd w:val="clear" w:color="auto" w:fill="FFFFFF"/>
        </w:rPr>
        <w:t> </w:t>
      </w:r>
      <w:r w:rsidR="0024230A">
        <w:rPr>
          <w:rFonts w:ascii="SimpleRonde" w:hAnsi="SimpleRonde"/>
          <w:color w:val="4472C4" w:themeColor="accent1"/>
          <w:shd w:val="clear" w:color="auto" w:fill="FFFFFF"/>
        </w:rPr>
        <w:t>. Préparer cette</w:t>
      </w:r>
      <w:r w:rsidRPr="00931297">
        <w:rPr>
          <w:rFonts w:ascii="SimpleRonde" w:hAnsi="SimpleRonde"/>
          <w:color w:val="4472C4" w:themeColor="accent1"/>
          <w:shd w:val="clear" w:color="auto" w:fill="FFFFFF"/>
        </w:rPr>
        <w:t xml:space="preserve"> recherche </w:t>
      </w:r>
      <w:r w:rsidR="00B346EC">
        <w:rPr>
          <w:rFonts w:ascii="SimpleRonde" w:hAnsi="SimpleRonde"/>
          <w:color w:val="4472C4" w:themeColor="accent1"/>
          <w:shd w:val="clear" w:color="auto" w:fill="FFFFFF"/>
        </w:rPr>
        <w:t>en sélectionnant l’</w:t>
      </w:r>
      <w:r w:rsidRPr="0024230A">
        <w:rPr>
          <w:rFonts w:ascii="SimpleRonde" w:hAnsi="SimpleRonde"/>
          <w:color w:val="4472C4" w:themeColor="accent1"/>
          <w:shd w:val="clear" w:color="auto" w:fill="FFFFFF"/>
        </w:rPr>
        <w:t>image et consulter la liste des diverses pages Internet sur lesquelles elle a été publiée</w:t>
      </w:r>
      <w:r w:rsidR="0024230A">
        <w:rPr>
          <w:rFonts w:ascii="SimpleRonde" w:hAnsi="SimpleRonde"/>
          <w:color w:val="4472C4" w:themeColor="accent1"/>
          <w:shd w:val="clear" w:color="auto" w:fill="FFFFFF"/>
        </w:rPr>
        <w:t xml:space="preserve"> et ainsi éviter les photomontages</w:t>
      </w:r>
      <w:r w:rsidRPr="0024230A">
        <w:rPr>
          <w:rFonts w:ascii="SimpleRonde" w:hAnsi="SimpleRonde"/>
          <w:color w:val="4472C4" w:themeColor="accent1"/>
          <w:shd w:val="clear" w:color="auto" w:fill="FFFFFF"/>
        </w:rPr>
        <w:t>.</w:t>
      </w:r>
    </w:p>
    <w:p w:rsidR="0024230A" w:rsidRDefault="0024230A" w:rsidP="0024230A">
      <w:pPr>
        <w:jc w:val="both"/>
        <w:rPr>
          <w:rFonts w:ascii="SimpleRonde" w:hAnsi="SimpleRonde"/>
          <w:color w:val="4472C4" w:themeColor="accent1"/>
          <w:shd w:val="clear" w:color="auto" w:fill="FFFFFF"/>
        </w:rPr>
      </w:pPr>
      <w:r>
        <w:rPr>
          <w:rFonts w:ascii="SimpleRonde" w:hAnsi="SimpleRonde"/>
          <w:color w:val="4472C4" w:themeColor="accent1"/>
          <w:shd w:val="clear" w:color="auto" w:fill="FFFFFF"/>
        </w:rPr>
        <w:t xml:space="preserve">Mixer </w:t>
      </w:r>
      <w:r w:rsidRPr="0024230A">
        <w:rPr>
          <w:rFonts w:ascii="SimpleRonde" w:hAnsi="SimpleRonde"/>
          <w:color w:val="4472C4" w:themeColor="accent1"/>
          <w:shd w:val="clear" w:color="auto" w:fill="FFFFFF"/>
        </w:rPr>
        <w:t xml:space="preserve">la date de publication de ces pages avec la date de l’événement qui est </w:t>
      </w:r>
      <w:r>
        <w:rPr>
          <w:rFonts w:ascii="SimpleRonde" w:hAnsi="SimpleRonde"/>
          <w:color w:val="4472C4" w:themeColor="accent1"/>
          <w:shd w:val="clear" w:color="auto" w:fill="FFFFFF"/>
        </w:rPr>
        <w:t xml:space="preserve">donné </w:t>
      </w:r>
      <w:r w:rsidRPr="0024230A">
        <w:rPr>
          <w:rFonts w:ascii="SimpleRonde" w:hAnsi="SimpleRonde"/>
          <w:color w:val="4472C4" w:themeColor="accent1"/>
          <w:shd w:val="clear" w:color="auto" w:fill="FFFFFF"/>
        </w:rPr>
        <w:t>à la photo</w:t>
      </w:r>
      <w:r>
        <w:rPr>
          <w:rFonts w:ascii="SimpleRonde" w:hAnsi="SimpleRonde"/>
          <w:color w:val="4472C4" w:themeColor="accent1"/>
          <w:shd w:val="clear" w:color="auto" w:fill="FFFFFF"/>
        </w:rPr>
        <w:t>.</w:t>
      </w:r>
    </w:p>
    <w:p w:rsidR="00B346EC" w:rsidRDefault="00B346EC" w:rsidP="0024230A">
      <w:pPr>
        <w:jc w:val="both"/>
        <w:rPr>
          <w:rFonts w:ascii="SimpleRonde" w:hAnsi="SimpleRonde"/>
          <w:color w:val="4472C4" w:themeColor="accent1"/>
          <w:shd w:val="clear" w:color="auto" w:fill="FFFFFF"/>
        </w:rPr>
      </w:pPr>
      <w:r>
        <w:rPr>
          <w:rFonts w:ascii="SimpleRonde" w:hAnsi="SimpleRonde"/>
          <w:color w:val="4472C4" w:themeColor="accent1"/>
          <w:shd w:val="clear" w:color="auto" w:fill="FFFFFF"/>
        </w:rPr>
        <w:t>Laisser reposer le mélange pour éviter rumeurs, désinformations ou manipulation d’images.</w:t>
      </w:r>
    </w:p>
    <w:p w:rsidR="00B346EC" w:rsidRPr="003718BA" w:rsidRDefault="00B346EC" w:rsidP="0024230A">
      <w:pPr>
        <w:jc w:val="both"/>
        <w:rPr>
          <w:rFonts w:ascii="SimpleRonde" w:hAnsi="SimpleRonde"/>
          <w:b/>
          <w:color w:val="4472C4" w:themeColor="accent1"/>
          <w:sz w:val="24"/>
          <w:szCs w:val="24"/>
        </w:rPr>
      </w:pPr>
      <w:r w:rsidRPr="003718BA">
        <w:rPr>
          <w:rFonts w:ascii="SimpleRonde" w:hAnsi="SimpleRonde"/>
          <w:b/>
          <w:color w:val="4472C4" w:themeColor="accent1"/>
          <w:shd w:val="clear" w:color="auto" w:fill="FFFFFF"/>
        </w:rPr>
        <w:t>Garder l’esprit critique !</w:t>
      </w:r>
      <w:bookmarkStart w:id="0" w:name="_GoBack"/>
      <w:bookmarkEnd w:id="0"/>
    </w:p>
    <w:sectPr w:rsidR="00B346EC" w:rsidRPr="003718BA" w:rsidSect="00B34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43BD"/>
    <w:multiLevelType w:val="hybridMultilevel"/>
    <w:tmpl w:val="D2DCD7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E3"/>
    <w:rsid w:val="00160045"/>
    <w:rsid w:val="0024230A"/>
    <w:rsid w:val="003718BA"/>
    <w:rsid w:val="004477E3"/>
    <w:rsid w:val="00544E6C"/>
    <w:rsid w:val="00931297"/>
    <w:rsid w:val="00B346EC"/>
    <w:rsid w:val="00BC1E0F"/>
    <w:rsid w:val="00F9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5AA6"/>
  <w15:chartTrackingRefBased/>
  <w15:docId w15:val="{1627D4D3-0876-4EEA-BCE9-783D0399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7E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31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neye.com/" TargetMode="External"/><Relationship Id="rId5" Type="http://schemas.openxmlformats.org/officeDocument/2006/relationships/hyperlink" Target="http://ctrlq.org/google/imag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3</cp:revision>
  <dcterms:created xsi:type="dcterms:W3CDTF">2019-04-05T08:20:00Z</dcterms:created>
  <dcterms:modified xsi:type="dcterms:W3CDTF">2019-04-05T09:39:00Z</dcterms:modified>
</cp:coreProperties>
</file>