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A111" w14:textId="77777777" w:rsidR="00326122" w:rsidRDefault="001613D5" w:rsidP="001613D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5EC0">
        <w:rPr>
          <w:rFonts w:ascii="Arial" w:hAnsi="Arial" w:cs="Arial"/>
          <w:b/>
        </w:rPr>
        <w:t xml:space="preserve">FICHE </w:t>
      </w:r>
      <w:r>
        <w:rPr>
          <w:rFonts w:ascii="Arial" w:hAnsi="Arial" w:cs="Arial"/>
          <w:b/>
        </w:rPr>
        <w:t xml:space="preserve">ARTICLE </w:t>
      </w:r>
      <w:r w:rsidR="00326122">
        <w:rPr>
          <w:rFonts w:ascii="Arial" w:hAnsi="Arial" w:cs="Arial"/>
          <w:b/>
        </w:rPr>
        <w:t>L314-2</w:t>
      </w:r>
    </w:p>
    <w:p w14:paraId="080222E2" w14:textId="4D0D4C9C" w:rsidR="00326122" w:rsidRPr="00326122" w:rsidRDefault="00326122" w:rsidP="00326122">
      <w:pPr>
        <w:tabs>
          <w:tab w:val="left" w:pos="5040"/>
        </w:tabs>
        <w:jc w:val="center"/>
        <w:rPr>
          <w:sz w:val="18"/>
          <w:szCs w:val="18"/>
        </w:rPr>
      </w:pPr>
      <w:hyperlink r:id="rId4" w:history="1">
        <w:r w:rsidRPr="00326122">
          <w:rPr>
            <w:rStyle w:val="Lienhypertexte"/>
            <w:sz w:val="18"/>
            <w:szCs w:val="18"/>
          </w:rPr>
          <w:t>https://www.legifrance.gouv.fr/codes/id/LEGIARTI000038902386/2019-09-02/</w:t>
        </w:r>
      </w:hyperlink>
    </w:p>
    <w:p w14:paraId="011A2A53" w14:textId="3864A45C" w:rsidR="00D1522E" w:rsidRDefault="00D1522E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</w:t>
      </w:r>
      <w:r w:rsidRPr="00095EC0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3D6651A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32F18411" w14:textId="77777777" w:rsidR="00D1522E" w:rsidRPr="00095EC0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95EC0">
        <w:rPr>
          <w:rFonts w:ascii="Arial" w:hAnsi="Arial" w:cs="Arial"/>
          <w:b/>
          <w:sz w:val="20"/>
          <w:szCs w:val="20"/>
        </w:rPr>
        <w:t xml:space="preserve">IDENTIFICATION </w:t>
      </w:r>
      <w:r>
        <w:rPr>
          <w:rFonts w:ascii="Arial" w:hAnsi="Arial" w:cs="Arial"/>
          <w:b/>
          <w:sz w:val="20"/>
          <w:szCs w:val="20"/>
        </w:rPr>
        <w:t>de l’EPLE ou du réseau</w:t>
      </w:r>
    </w:p>
    <w:p w14:paraId="76645B83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3179A8B" w14:textId="77777777" w:rsidR="00D1522E" w:rsidRPr="00095EC0" w:rsidRDefault="00D1522E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095E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073FA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FBE217B" w14:textId="77777777" w:rsidR="00D1522E" w:rsidRPr="00D1522E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095EC0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SCRIPTIF simple de </w:t>
      </w:r>
      <w:r w:rsidR="004118DE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’innovation </w:t>
      </w:r>
      <w:r w:rsidRPr="00D1522E">
        <w:rPr>
          <w:rFonts w:ascii="Arial" w:hAnsi="Arial" w:cs="Arial"/>
          <w:b/>
          <w:sz w:val="18"/>
          <w:szCs w:val="18"/>
        </w:rPr>
        <w:t>(annexes en compléments)</w:t>
      </w:r>
    </w:p>
    <w:p w14:paraId="2C172621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F1E8D8B" w14:textId="4796CBB8" w:rsidR="00D1522E" w:rsidRDefault="00D1522E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095E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F122084" w14:textId="77777777" w:rsidR="00326122" w:rsidRPr="00095EC0" w:rsidRDefault="00326122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228C0E6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612F99C8" w14:textId="77777777" w:rsidR="00413B37" w:rsidRPr="00095EC0" w:rsidRDefault="00413B37" w:rsidP="00413B3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de l’IA-DASEN</w:t>
      </w:r>
    </w:p>
    <w:p w14:paraId="7A2B7308" w14:textId="77777777" w:rsidR="00413B37" w:rsidRPr="00D1522E" w:rsidRDefault="00413B37" w:rsidP="00413B37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413B37" w:rsidRPr="00095EC0" w14:paraId="6AA8B30F" w14:textId="77777777" w:rsidTr="003F348C">
        <w:trPr>
          <w:trHeight w:val="1870"/>
        </w:trPr>
        <w:tc>
          <w:tcPr>
            <w:tcW w:w="10422" w:type="dxa"/>
          </w:tcPr>
          <w:p w14:paraId="6FE8F0E4" w14:textId="77777777" w:rsidR="00413B37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5E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6E45C0" w14:textId="77777777" w:rsidR="00413B37" w:rsidRPr="00413B37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76B861" w14:textId="77777777" w:rsidR="00413B37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 ……………………….                                                           NOM :</w:t>
            </w:r>
          </w:p>
          <w:p w14:paraId="688C5513" w14:textId="77777777" w:rsidR="00413B37" w:rsidRPr="00095EC0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signature :</w:t>
            </w:r>
          </w:p>
        </w:tc>
      </w:tr>
    </w:tbl>
    <w:p w14:paraId="64EA3BA3" w14:textId="75765D83" w:rsid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58EE6AA4" w14:textId="77777777" w:rsidR="00326122" w:rsidRPr="00D1522E" w:rsidRDefault="00326122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8FEB95B" w14:textId="77777777" w:rsidR="00D1522E" w:rsidRPr="00095EC0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du CARDIE</w:t>
      </w:r>
    </w:p>
    <w:p w14:paraId="2F198312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D1522E" w:rsidRPr="00095EC0" w14:paraId="672D029F" w14:textId="77777777" w:rsidTr="00D1522E">
        <w:trPr>
          <w:trHeight w:val="1870"/>
        </w:trPr>
        <w:tc>
          <w:tcPr>
            <w:tcW w:w="10422" w:type="dxa"/>
          </w:tcPr>
          <w:p w14:paraId="00C6070F" w14:textId="77777777"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5E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0982CC" w14:textId="77777777" w:rsidR="00D1522E" w:rsidRPr="00413B37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EB965E" w14:textId="77777777"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 ……………………….                                                           NOM :</w:t>
            </w:r>
          </w:p>
          <w:p w14:paraId="7BF4534F" w14:textId="77777777" w:rsidR="00D1522E" w:rsidRPr="00095EC0" w:rsidRDefault="004118D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signature :</w:t>
            </w:r>
          </w:p>
        </w:tc>
      </w:tr>
    </w:tbl>
    <w:p w14:paraId="44CA7098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54E411A" w14:textId="77777777" w:rsidR="00D1522E" w:rsidRPr="00095EC0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du RECTEUR de l’Académie de Rennes</w:t>
      </w:r>
    </w:p>
    <w:p w14:paraId="462439AB" w14:textId="77777777" w:rsidR="00D1522E" w:rsidRPr="00D1522E" w:rsidRDefault="00D1522E" w:rsidP="00D1522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D1522E" w:rsidRPr="00095EC0" w14:paraId="0922ABB5" w14:textId="77777777" w:rsidTr="00413B37">
        <w:trPr>
          <w:trHeight w:val="1824"/>
        </w:trPr>
        <w:tc>
          <w:tcPr>
            <w:tcW w:w="10422" w:type="dxa"/>
          </w:tcPr>
          <w:p w14:paraId="76C529F0" w14:textId="77777777"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5E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E6CDB5" w14:textId="77777777" w:rsidR="00D1522E" w:rsidRPr="00413B37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6E536D" w14:textId="77777777"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 ……………………….                                                           signature :</w:t>
            </w:r>
          </w:p>
          <w:p w14:paraId="148338B1" w14:textId="77777777" w:rsidR="00D1522E" w:rsidRPr="00095EC0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1E439" w14:textId="77777777"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sectPr w:rsidR="00D1522E" w:rsidRPr="00D1522E" w:rsidSect="004118DE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2E"/>
    <w:rsid w:val="001613D5"/>
    <w:rsid w:val="00326122"/>
    <w:rsid w:val="004118DE"/>
    <w:rsid w:val="00413B37"/>
    <w:rsid w:val="00672BA6"/>
    <w:rsid w:val="007B2506"/>
    <w:rsid w:val="009B2BE6"/>
    <w:rsid w:val="00D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F2A4"/>
  <w15:docId w15:val="{825AFFC0-702B-4C86-AAD7-C80550B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3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codes/id/LEGIARTI000038902386/2019-09-0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 Le Gouzouguec</cp:lastModifiedBy>
  <cp:revision>2</cp:revision>
  <dcterms:created xsi:type="dcterms:W3CDTF">2020-10-21T14:47:00Z</dcterms:created>
  <dcterms:modified xsi:type="dcterms:W3CDTF">2020-10-21T14:47:00Z</dcterms:modified>
</cp:coreProperties>
</file>