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6B57D6F5" w:rsidR="009D313C" w:rsidRPr="00441286" w:rsidRDefault="00D46C86" w:rsidP="00441286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41286">
        <w:rPr>
          <w:rFonts w:ascii="Arial" w:hAnsi="Arial" w:cs="Arial"/>
          <w:b/>
          <w:color w:val="0070C0"/>
          <w:sz w:val="28"/>
          <w:szCs w:val="28"/>
        </w:rPr>
        <w:t xml:space="preserve">ANNEXE </w:t>
      </w:r>
      <w:r w:rsidR="00945811" w:rsidRPr="00441286">
        <w:rPr>
          <w:rFonts w:ascii="Arial" w:hAnsi="Arial" w:cs="Arial"/>
          <w:b/>
          <w:color w:val="0070C0"/>
          <w:sz w:val="28"/>
          <w:szCs w:val="28"/>
        </w:rPr>
        <w:t>C</w:t>
      </w:r>
      <w:r w:rsidRPr="00441286">
        <w:rPr>
          <w:rFonts w:ascii="Arial" w:hAnsi="Arial" w:cs="Arial"/>
          <w:b/>
          <w:color w:val="0070C0"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69E93545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706DD9">
              <w:rPr>
                <w:rFonts w:ascii="Arial" w:hAnsi="Arial" w:cs="Arial"/>
                <w:sz w:val="20"/>
                <w:szCs w:val="20"/>
              </w:rPr>
              <w:t xml:space="preserve">Supérieur hiérarchique, </w:t>
            </w:r>
            <w:bookmarkStart w:id="0" w:name="_GoBack"/>
            <w:bookmarkEnd w:id="0"/>
            <w:r w:rsidRPr="00C20325">
              <w:rPr>
                <w:rFonts w:ascii="Arial" w:hAnsi="Arial" w:cs="Arial"/>
                <w:sz w:val="20"/>
                <w:szCs w:val="20"/>
              </w:rPr>
              <w:t xml:space="preserve">Président, du Directeur ou du Recteur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44128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6DD9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A3E11-87D1-4042-B5C9-3A3F4722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avisdeloup</cp:lastModifiedBy>
  <cp:revision>2</cp:revision>
  <cp:lastPrinted>2019-11-15T10:49:00Z</cp:lastPrinted>
  <dcterms:created xsi:type="dcterms:W3CDTF">2023-05-26T15:23:00Z</dcterms:created>
  <dcterms:modified xsi:type="dcterms:W3CDTF">2023-05-26T15:23:00Z</dcterms:modified>
</cp:coreProperties>
</file>